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05E4" w14:textId="77777777" w:rsidR="006236C6" w:rsidRPr="006A33C9" w:rsidRDefault="00C2752B" w:rsidP="00F0057F">
      <w:pPr>
        <w:tabs>
          <w:tab w:val="left" w:pos="270"/>
        </w:tabs>
        <w:spacing w:after="0" w:line="276" w:lineRule="auto"/>
        <w:jc w:val="right"/>
        <w:rPr>
          <w:rFonts w:ascii="Sylfaen" w:hAnsi="Sylfaen"/>
          <w:lang w:val="ka-GE"/>
        </w:rPr>
      </w:pPr>
      <w:r w:rsidRPr="006A33C9">
        <w:rPr>
          <w:rFonts w:ascii="Sylfaen" w:hAnsi="Sylfaen"/>
          <w:b/>
          <w:lang w:val="ka-GE"/>
        </w:rPr>
        <w:t>დანართი N1</w:t>
      </w:r>
    </w:p>
    <w:p w14:paraId="441DBB5E" w14:textId="77777777" w:rsidR="006236C6" w:rsidRPr="006A33C9" w:rsidRDefault="006236C6" w:rsidP="00F0057F">
      <w:pPr>
        <w:tabs>
          <w:tab w:val="left" w:pos="270"/>
        </w:tabs>
        <w:spacing w:line="276" w:lineRule="auto"/>
        <w:rPr>
          <w:rFonts w:ascii="Sylfaen" w:hAnsi="Sylfaen"/>
          <w:b/>
          <w:lang w:val="ka-GE"/>
        </w:rPr>
      </w:pPr>
    </w:p>
    <w:p w14:paraId="43A9E030" w14:textId="77777777" w:rsidR="006236C6" w:rsidRPr="006A33C9" w:rsidRDefault="006236C6" w:rsidP="00F0057F">
      <w:pPr>
        <w:tabs>
          <w:tab w:val="left" w:pos="270"/>
        </w:tabs>
        <w:spacing w:line="276" w:lineRule="auto"/>
        <w:rPr>
          <w:rFonts w:ascii="Sylfaen" w:hAnsi="Sylfaen"/>
          <w:b/>
          <w:lang w:val="ka-GE"/>
        </w:rPr>
      </w:pPr>
    </w:p>
    <w:p w14:paraId="670A5F83" w14:textId="77777777" w:rsidR="006236C6" w:rsidRPr="006A33C9" w:rsidRDefault="006236C6" w:rsidP="00F0057F">
      <w:pPr>
        <w:tabs>
          <w:tab w:val="left" w:pos="270"/>
        </w:tabs>
        <w:spacing w:line="276" w:lineRule="auto"/>
        <w:rPr>
          <w:rFonts w:ascii="Sylfaen" w:hAnsi="Sylfaen"/>
          <w:b/>
          <w:lang w:val="ka-GE"/>
        </w:rPr>
      </w:pPr>
    </w:p>
    <w:p w14:paraId="13FF08C6" w14:textId="77777777" w:rsidR="006236C6" w:rsidRPr="006A33C9" w:rsidRDefault="006236C6" w:rsidP="00F0057F">
      <w:pPr>
        <w:tabs>
          <w:tab w:val="left" w:pos="270"/>
        </w:tabs>
        <w:spacing w:after="0" w:line="276" w:lineRule="auto"/>
        <w:jc w:val="center"/>
        <w:rPr>
          <w:rFonts w:ascii="Sylfaen" w:hAnsi="Sylfaen"/>
          <w:lang w:val="ka-GE"/>
        </w:rPr>
      </w:pPr>
    </w:p>
    <w:p w14:paraId="3A0041C9" w14:textId="77777777" w:rsidR="006236C6" w:rsidRPr="006A33C9" w:rsidRDefault="006236C6" w:rsidP="00F0057F">
      <w:pPr>
        <w:tabs>
          <w:tab w:val="left" w:pos="270"/>
        </w:tabs>
        <w:spacing w:after="0" w:line="276" w:lineRule="auto"/>
        <w:jc w:val="center"/>
        <w:rPr>
          <w:rFonts w:ascii="Sylfaen" w:hAnsi="Sylfaen"/>
          <w:lang w:val="ka-GE"/>
        </w:rPr>
      </w:pPr>
    </w:p>
    <w:p w14:paraId="36E89C27" w14:textId="77777777" w:rsidR="006236C6" w:rsidRPr="006A33C9" w:rsidRDefault="006236C6" w:rsidP="00F0057F">
      <w:pPr>
        <w:tabs>
          <w:tab w:val="left" w:pos="270"/>
        </w:tabs>
        <w:spacing w:after="0" w:line="276" w:lineRule="auto"/>
        <w:rPr>
          <w:rFonts w:ascii="Sylfaen" w:hAnsi="Sylfaen"/>
          <w:lang w:val="ka-GE"/>
        </w:rPr>
      </w:pPr>
    </w:p>
    <w:p w14:paraId="14BB5FBC" w14:textId="77777777" w:rsidR="006236C6" w:rsidRPr="006A33C9" w:rsidRDefault="006236C6" w:rsidP="00F0057F">
      <w:pPr>
        <w:tabs>
          <w:tab w:val="left" w:pos="270"/>
        </w:tabs>
        <w:spacing w:after="0" w:line="276" w:lineRule="auto"/>
        <w:rPr>
          <w:rFonts w:ascii="Sylfaen" w:hAnsi="Sylfaen"/>
          <w:lang w:val="ka-GE"/>
        </w:rPr>
      </w:pPr>
    </w:p>
    <w:p w14:paraId="7354616C" w14:textId="77777777" w:rsidR="006236C6" w:rsidRPr="006A33C9" w:rsidRDefault="006236C6" w:rsidP="00F0057F">
      <w:pPr>
        <w:tabs>
          <w:tab w:val="left" w:pos="270"/>
        </w:tabs>
        <w:spacing w:after="0" w:line="276" w:lineRule="auto"/>
        <w:jc w:val="center"/>
        <w:rPr>
          <w:rFonts w:ascii="Sylfaen" w:hAnsi="Sylfaen"/>
          <w:lang w:val="ka-GE"/>
        </w:rPr>
      </w:pPr>
    </w:p>
    <w:p w14:paraId="072A59EF" w14:textId="77777777" w:rsidR="006236C6" w:rsidRPr="006A33C9" w:rsidRDefault="006236C6" w:rsidP="00F0057F">
      <w:pPr>
        <w:tabs>
          <w:tab w:val="left" w:pos="270"/>
        </w:tabs>
        <w:spacing w:after="0" w:line="276" w:lineRule="auto"/>
        <w:jc w:val="center"/>
        <w:rPr>
          <w:rFonts w:ascii="Sylfaen" w:hAnsi="Sylfaen"/>
          <w:lang w:val="ka-GE"/>
        </w:rPr>
      </w:pPr>
    </w:p>
    <w:p w14:paraId="7EC8D64D" w14:textId="77777777" w:rsidR="006236C6" w:rsidRPr="006A33C9" w:rsidRDefault="006236C6" w:rsidP="00F0057F">
      <w:pPr>
        <w:tabs>
          <w:tab w:val="left" w:pos="270"/>
        </w:tabs>
        <w:spacing w:after="0" w:line="276" w:lineRule="auto"/>
        <w:jc w:val="center"/>
        <w:rPr>
          <w:rFonts w:ascii="Sylfaen" w:hAnsi="Sylfaen"/>
          <w:lang w:val="ka-GE"/>
        </w:rPr>
      </w:pPr>
    </w:p>
    <w:p w14:paraId="79D235D0" w14:textId="28337692" w:rsidR="006236C6" w:rsidRPr="006A33C9" w:rsidRDefault="006236C6" w:rsidP="00F0057F">
      <w:pPr>
        <w:spacing w:after="0" w:line="276" w:lineRule="auto"/>
        <w:jc w:val="center"/>
        <w:rPr>
          <w:rFonts w:ascii="Sylfaen" w:hAnsi="Sylfaen" w:cs="Helvetica"/>
          <w:b/>
          <w:caps/>
          <w:lang w:val="ka-GE"/>
        </w:rPr>
      </w:pPr>
      <w:r w:rsidRPr="006A33C9">
        <w:rPr>
          <w:rFonts w:ascii="Sylfaen" w:hAnsi="Sylfaen" w:cs="Helvetica"/>
          <w:b/>
          <w:caps/>
          <w:lang w:val="ka-GE"/>
        </w:rPr>
        <w:t xml:space="preserve">სსიპ </w:t>
      </w:r>
      <w:r w:rsidR="00CD4616">
        <w:rPr>
          <w:rFonts w:ascii="Sylfaen" w:hAnsi="Sylfaen" w:cs="Helvetica"/>
          <w:b/>
          <w:caps/>
          <w:lang w:val="ka-GE"/>
        </w:rPr>
        <w:t xml:space="preserve">მცხეთის მუნიციპალიტეტის სოფელ </w:t>
      </w:r>
      <w:proofErr w:type="spellStart"/>
      <w:r w:rsidR="00CD4616">
        <w:rPr>
          <w:rFonts w:ascii="Sylfaen" w:hAnsi="Sylfaen" w:cs="Helvetica"/>
          <w:b/>
          <w:caps/>
          <w:lang w:val="ka-GE"/>
        </w:rPr>
        <w:t>წეროვნის</w:t>
      </w:r>
      <w:proofErr w:type="spellEnd"/>
      <w:r w:rsidR="00CD4616">
        <w:rPr>
          <w:rFonts w:ascii="Sylfaen" w:hAnsi="Sylfaen" w:cs="Helvetica"/>
          <w:b/>
          <w:caps/>
          <w:lang w:val="ka-GE"/>
        </w:rPr>
        <w:t xml:space="preserve"> N3 </w:t>
      </w:r>
      <w:r w:rsidRPr="006A33C9">
        <w:rPr>
          <w:rFonts w:ascii="Sylfaen" w:hAnsi="Sylfaen" w:cs="Helvetica"/>
          <w:b/>
          <w:caps/>
          <w:lang w:val="ka-GE"/>
        </w:rPr>
        <w:t xml:space="preserve"> საჯარო სკოლის</w:t>
      </w:r>
    </w:p>
    <w:p w14:paraId="106777DC" w14:textId="77777777" w:rsidR="006236C6" w:rsidRPr="006A33C9" w:rsidRDefault="001068E4" w:rsidP="00F0057F">
      <w:pPr>
        <w:spacing w:after="0" w:line="276" w:lineRule="auto"/>
        <w:jc w:val="center"/>
        <w:rPr>
          <w:rFonts w:ascii="Sylfaen" w:hAnsi="Sylfaen" w:cs="Helvetica"/>
          <w:b/>
          <w:caps/>
          <w:lang w:val="ka-GE"/>
        </w:rPr>
      </w:pPr>
      <w:r w:rsidRPr="006A33C9">
        <w:rPr>
          <w:rFonts w:ascii="Sylfaen" w:hAnsi="Sylfaen" w:cs="Helvetica"/>
          <w:b/>
          <w:caps/>
          <w:lang w:val="ka-GE"/>
        </w:rPr>
        <w:t>ფილოსოფიის (</w:t>
      </w:r>
      <w:r w:rsidR="006236C6" w:rsidRPr="006A33C9">
        <w:rPr>
          <w:rFonts w:ascii="Sylfaen" w:hAnsi="Sylfaen" w:cs="Helvetica"/>
          <w:b/>
          <w:caps/>
          <w:lang w:val="ka-GE"/>
        </w:rPr>
        <w:t>მისიის, ხედვის, ღირებულებების</w:t>
      </w:r>
      <w:r w:rsidRPr="006A33C9">
        <w:rPr>
          <w:rFonts w:ascii="Sylfaen" w:hAnsi="Sylfaen" w:cs="Helvetica"/>
          <w:b/>
          <w:caps/>
          <w:lang w:val="ka-GE"/>
        </w:rPr>
        <w:t>)</w:t>
      </w:r>
      <w:r w:rsidR="006236C6" w:rsidRPr="006A33C9">
        <w:rPr>
          <w:rFonts w:ascii="Sylfaen" w:hAnsi="Sylfaen" w:cs="Helvetica"/>
          <w:b/>
          <w:caps/>
          <w:lang w:val="ka-GE"/>
        </w:rPr>
        <w:t xml:space="preserve"> </w:t>
      </w:r>
      <w:r w:rsidRPr="006A33C9">
        <w:rPr>
          <w:rFonts w:ascii="Sylfaen" w:hAnsi="Sylfaen" w:cs="Helvetica"/>
          <w:b/>
          <w:caps/>
          <w:lang w:val="ka-GE"/>
        </w:rPr>
        <w:t xml:space="preserve">შემუშავების </w:t>
      </w:r>
      <w:r w:rsidR="006236C6" w:rsidRPr="006A33C9">
        <w:rPr>
          <w:rFonts w:ascii="Sylfaen" w:hAnsi="Sylfaen" w:cs="Helvetica"/>
          <w:b/>
          <w:caps/>
          <w:lang w:val="ka-GE"/>
        </w:rPr>
        <w:t>და სტრატეგიული დაგეგმვის მეთოდოლოგია</w:t>
      </w:r>
    </w:p>
    <w:p w14:paraId="6C6DD9CF" w14:textId="77777777" w:rsidR="006236C6" w:rsidRPr="006A33C9" w:rsidRDefault="006236C6" w:rsidP="00F0057F">
      <w:pPr>
        <w:tabs>
          <w:tab w:val="left" w:pos="270"/>
        </w:tabs>
        <w:spacing w:after="0" w:line="276" w:lineRule="auto"/>
        <w:jc w:val="center"/>
        <w:rPr>
          <w:rFonts w:ascii="Sylfaen" w:hAnsi="Sylfaen"/>
          <w:b/>
          <w:lang w:val="ka-GE"/>
        </w:rPr>
      </w:pPr>
    </w:p>
    <w:p w14:paraId="4D49BE74" w14:textId="77777777" w:rsidR="006236C6" w:rsidRPr="006A33C9" w:rsidRDefault="006236C6" w:rsidP="00F0057F">
      <w:pPr>
        <w:tabs>
          <w:tab w:val="left" w:pos="270"/>
        </w:tabs>
        <w:spacing w:after="0" w:line="276" w:lineRule="auto"/>
        <w:jc w:val="center"/>
        <w:rPr>
          <w:rFonts w:ascii="Sylfaen" w:hAnsi="Sylfaen"/>
          <w:b/>
          <w:lang w:val="ka-GE"/>
        </w:rPr>
      </w:pPr>
    </w:p>
    <w:p w14:paraId="211C437B" w14:textId="77777777" w:rsidR="006236C6" w:rsidRPr="006A33C9" w:rsidRDefault="006236C6" w:rsidP="00F0057F">
      <w:pPr>
        <w:tabs>
          <w:tab w:val="left" w:pos="270"/>
        </w:tabs>
        <w:spacing w:after="0" w:line="276" w:lineRule="auto"/>
        <w:jc w:val="center"/>
        <w:rPr>
          <w:rFonts w:ascii="Sylfaen" w:hAnsi="Sylfaen"/>
          <w:b/>
          <w:lang w:val="ka-GE"/>
        </w:rPr>
      </w:pPr>
    </w:p>
    <w:p w14:paraId="54558945" w14:textId="77777777" w:rsidR="006236C6" w:rsidRPr="006A33C9" w:rsidRDefault="006236C6" w:rsidP="00F0057F">
      <w:pPr>
        <w:tabs>
          <w:tab w:val="left" w:pos="270"/>
        </w:tabs>
        <w:spacing w:after="0" w:line="276" w:lineRule="auto"/>
        <w:jc w:val="center"/>
        <w:rPr>
          <w:rFonts w:ascii="Sylfaen" w:hAnsi="Sylfaen"/>
          <w:b/>
          <w:lang w:val="ka-GE"/>
        </w:rPr>
      </w:pPr>
    </w:p>
    <w:p w14:paraId="707FEFC2" w14:textId="77777777" w:rsidR="006236C6" w:rsidRPr="006A33C9" w:rsidRDefault="006236C6" w:rsidP="00F0057F">
      <w:pPr>
        <w:tabs>
          <w:tab w:val="left" w:pos="270"/>
        </w:tabs>
        <w:spacing w:after="0" w:line="276" w:lineRule="auto"/>
        <w:jc w:val="center"/>
        <w:rPr>
          <w:rFonts w:ascii="Sylfaen" w:hAnsi="Sylfaen"/>
          <w:b/>
          <w:lang w:val="ka-GE"/>
        </w:rPr>
      </w:pPr>
    </w:p>
    <w:p w14:paraId="771DE18E" w14:textId="77777777" w:rsidR="006236C6" w:rsidRPr="006A33C9" w:rsidRDefault="006236C6" w:rsidP="00F0057F">
      <w:pPr>
        <w:tabs>
          <w:tab w:val="left" w:pos="270"/>
        </w:tabs>
        <w:spacing w:after="0" w:line="276" w:lineRule="auto"/>
        <w:jc w:val="center"/>
        <w:rPr>
          <w:rFonts w:ascii="Sylfaen" w:hAnsi="Sylfaen"/>
          <w:b/>
          <w:lang w:val="ka-GE"/>
        </w:rPr>
      </w:pPr>
    </w:p>
    <w:p w14:paraId="5062FCFF" w14:textId="77777777" w:rsidR="006236C6" w:rsidRPr="006A33C9" w:rsidRDefault="006236C6" w:rsidP="00F0057F">
      <w:pPr>
        <w:tabs>
          <w:tab w:val="left" w:pos="270"/>
        </w:tabs>
        <w:spacing w:after="0" w:line="276" w:lineRule="auto"/>
        <w:jc w:val="center"/>
        <w:rPr>
          <w:rFonts w:ascii="Sylfaen" w:hAnsi="Sylfaen"/>
          <w:b/>
          <w:lang w:val="ka-GE"/>
        </w:rPr>
      </w:pPr>
    </w:p>
    <w:p w14:paraId="00909895" w14:textId="77777777" w:rsidR="006236C6" w:rsidRPr="006A33C9" w:rsidRDefault="006236C6" w:rsidP="00F0057F">
      <w:pPr>
        <w:tabs>
          <w:tab w:val="left" w:pos="270"/>
        </w:tabs>
        <w:spacing w:after="0" w:line="276" w:lineRule="auto"/>
        <w:jc w:val="center"/>
        <w:rPr>
          <w:rFonts w:ascii="Sylfaen" w:hAnsi="Sylfaen"/>
          <w:b/>
          <w:lang w:val="ka-GE"/>
        </w:rPr>
      </w:pPr>
    </w:p>
    <w:p w14:paraId="463A4CB8" w14:textId="77777777" w:rsidR="00694E4A" w:rsidRPr="006A33C9" w:rsidRDefault="00694E4A" w:rsidP="00F0057F">
      <w:pPr>
        <w:tabs>
          <w:tab w:val="left" w:pos="270"/>
        </w:tabs>
        <w:spacing w:after="0" w:line="276" w:lineRule="auto"/>
        <w:jc w:val="center"/>
        <w:rPr>
          <w:rFonts w:ascii="Sylfaen" w:hAnsi="Sylfaen"/>
          <w:b/>
          <w:lang w:val="ka-GE"/>
        </w:rPr>
      </w:pPr>
    </w:p>
    <w:p w14:paraId="459DF859" w14:textId="77777777" w:rsidR="00694E4A" w:rsidRPr="006A33C9" w:rsidRDefault="00694E4A" w:rsidP="00F0057F">
      <w:pPr>
        <w:tabs>
          <w:tab w:val="left" w:pos="270"/>
        </w:tabs>
        <w:spacing w:after="0" w:line="276" w:lineRule="auto"/>
        <w:jc w:val="center"/>
        <w:rPr>
          <w:rFonts w:ascii="Sylfaen" w:hAnsi="Sylfaen"/>
          <w:b/>
          <w:lang w:val="ka-GE"/>
        </w:rPr>
      </w:pPr>
    </w:p>
    <w:p w14:paraId="584D5AE7" w14:textId="77777777" w:rsidR="00694E4A" w:rsidRPr="006A33C9" w:rsidRDefault="00694E4A" w:rsidP="00F0057F">
      <w:pPr>
        <w:tabs>
          <w:tab w:val="left" w:pos="270"/>
        </w:tabs>
        <w:spacing w:after="0" w:line="276" w:lineRule="auto"/>
        <w:jc w:val="center"/>
        <w:rPr>
          <w:rFonts w:ascii="Sylfaen" w:hAnsi="Sylfaen"/>
          <w:b/>
          <w:lang w:val="ka-GE"/>
        </w:rPr>
      </w:pPr>
    </w:p>
    <w:p w14:paraId="2AA53154" w14:textId="77777777" w:rsidR="00694E4A" w:rsidRPr="006A33C9" w:rsidRDefault="00694E4A" w:rsidP="00F0057F">
      <w:pPr>
        <w:tabs>
          <w:tab w:val="left" w:pos="270"/>
        </w:tabs>
        <w:spacing w:after="0" w:line="276" w:lineRule="auto"/>
        <w:jc w:val="center"/>
        <w:rPr>
          <w:rFonts w:ascii="Sylfaen" w:hAnsi="Sylfaen"/>
          <w:b/>
          <w:lang w:val="ka-GE"/>
        </w:rPr>
      </w:pPr>
    </w:p>
    <w:p w14:paraId="1E621C17" w14:textId="77777777" w:rsidR="006236C6" w:rsidRPr="006A33C9" w:rsidRDefault="006236C6" w:rsidP="00F0057F">
      <w:pPr>
        <w:tabs>
          <w:tab w:val="left" w:pos="270"/>
        </w:tabs>
        <w:spacing w:after="0" w:line="276" w:lineRule="auto"/>
        <w:jc w:val="center"/>
        <w:rPr>
          <w:rFonts w:ascii="Sylfaen" w:hAnsi="Sylfaen"/>
          <w:b/>
          <w:lang w:val="ka-GE"/>
        </w:rPr>
      </w:pPr>
    </w:p>
    <w:p w14:paraId="34DC5727" w14:textId="77777777" w:rsidR="006236C6" w:rsidRPr="006A33C9" w:rsidRDefault="006236C6" w:rsidP="00F0057F">
      <w:pPr>
        <w:tabs>
          <w:tab w:val="left" w:pos="270"/>
        </w:tabs>
        <w:spacing w:after="0" w:line="276" w:lineRule="auto"/>
        <w:jc w:val="center"/>
        <w:rPr>
          <w:rFonts w:ascii="Sylfaen" w:hAnsi="Sylfaen"/>
          <w:b/>
          <w:lang w:val="ka-GE"/>
        </w:rPr>
      </w:pPr>
    </w:p>
    <w:p w14:paraId="040840DF" w14:textId="77777777" w:rsidR="006236C6" w:rsidRPr="006A33C9" w:rsidRDefault="006236C6" w:rsidP="00F0057F">
      <w:pPr>
        <w:tabs>
          <w:tab w:val="left" w:pos="270"/>
        </w:tabs>
        <w:spacing w:after="0" w:line="276" w:lineRule="auto"/>
        <w:jc w:val="center"/>
        <w:rPr>
          <w:rFonts w:ascii="Sylfaen" w:hAnsi="Sylfaen"/>
          <w:b/>
          <w:lang w:val="ka-GE"/>
        </w:rPr>
      </w:pPr>
    </w:p>
    <w:p w14:paraId="4BAD6C59" w14:textId="77777777" w:rsidR="006236C6" w:rsidRPr="006A33C9" w:rsidRDefault="006236C6" w:rsidP="00F0057F">
      <w:pPr>
        <w:tabs>
          <w:tab w:val="left" w:pos="270"/>
        </w:tabs>
        <w:spacing w:after="0" w:line="276" w:lineRule="auto"/>
        <w:jc w:val="center"/>
        <w:rPr>
          <w:rFonts w:ascii="Sylfaen" w:hAnsi="Sylfaen"/>
          <w:b/>
          <w:lang w:val="ka-GE"/>
        </w:rPr>
      </w:pPr>
    </w:p>
    <w:p w14:paraId="57227B28" w14:textId="77777777" w:rsidR="006236C6" w:rsidRPr="006A33C9" w:rsidRDefault="006236C6" w:rsidP="00F0057F">
      <w:pPr>
        <w:tabs>
          <w:tab w:val="left" w:pos="270"/>
        </w:tabs>
        <w:spacing w:after="0" w:line="276" w:lineRule="auto"/>
        <w:jc w:val="center"/>
        <w:rPr>
          <w:rFonts w:ascii="Sylfaen" w:hAnsi="Sylfaen"/>
          <w:b/>
          <w:lang w:val="ka-GE"/>
        </w:rPr>
      </w:pPr>
    </w:p>
    <w:p w14:paraId="60DB8BCA" w14:textId="77777777" w:rsidR="006236C6" w:rsidRPr="006A33C9" w:rsidRDefault="006236C6" w:rsidP="00F0057F">
      <w:pPr>
        <w:tabs>
          <w:tab w:val="left" w:pos="270"/>
        </w:tabs>
        <w:spacing w:after="0" w:line="276" w:lineRule="auto"/>
        <w:jc w:val="center"/>
        <w:rPr>
          <w:rFonts w:ascii="Sylfaen" w:hAnsi="Sylfaen"/>
          <w:b/>
          <w:lang w:val="ka-GE"/>
        </w:rPr>
      </w:pPr>
    </w:p>
    <w:p w14:paraId="618EB18D" w14:textId="77777777" w:rsidR="006236C6" w:rsidRPr="006A33C9" w:rsidRDefault="006236C6" w:rsidP="00F0057F">
      <w:pPr>
        <w:tabs>
          <w:tab w:val="left" w:pos="270"/>
        </w:tabs>
        <w:spacing w:after="0" w:line="276" w:lineRule="auto"/>
        <w:jc w:val="center"/>
        <w:rPr>
          <w:rFonts w:ascii="Sylfaen" w:hAnsi="Sylfaen"/>
          <w:b/>
          <w:lang w:val="ka-GE"/>
        </w:rPr>
      </w:pPr>
    </w:p>
    <w:p w14:paraId="3A3E6103" w14:textId="6AF1D936" w:rsidR="006236C6" w:rsidRPr="006A33C9" w:rsidRDefault="00C86D8B" w:rsidP="00F0057F">
      <w:pPr>
        <w:tabs>
          <w:tab w:val="left" w:pos="270"/>
        </w:tabs>
        <w:spacing w:after="0" w:line="276" w:lineRule="auto"/>
        <w:jc w:val="center"/>
        <w:rPr>
          <w:rFonts w:ascii="Sylfaen" w:hAnsi="Sylfaen"/>
          <w:b/>
          <w:lang w:val="ka-GE"/>
        </w:rPr>
      </w:pPr>
      <w:r>
        <w:rPr>
          <w:rFonts w:ascii="Sylfaen" w:hAnsi="Sylfaen"/>
          <w:b/>
          <w:lang w:val="ka-GE"/>
        </w:rPr>
        <w:t>წეროვანი</w:t>
      </w:r>
    </w:p>
    <w:p w14:paraId="061C946C" w14:textId="6310D98A" w:rsidR="006236C6" w:rsidRPr="006A33C9" w:rsidRDefault="006236C6" w:rsidP="00F0057F">
      <w:pPr>
        <w:tabs>
          <w:tab w:val="left" w:pos="270"/>
        </w:tabs>
        <w:spacing w:after="0" w:line="276" w:lineRule="auto"/>
        <w:jc w:val="center"/>
        <w:rPr>
          <w:rFonts w:ascii="Sylfaen" w:hAnsi="Sylfaen"/>
          <w:b/>
          <w:lang w:val="ka-GE"/>
        </w:rPr>
      </w:pPr>
      <w:r w:rsidRPr="006A33C9">
        <w:rPr>
          <w:rFonts w:ascii="Sylfaen" w:hAnsi="Sylfaen"/>
          <w:b/>
          <w:lang w:val="ka-GE"/>
        </w:rPr>
        <w:t>202</w:t>
      </w:r>
      <w:r w:rsidR="00C86D8B">
        <w:rPr>
          <w:rFonts w:ascii="Sylfaen" w:hAnsi="Sylfaen"/>
          <w:b/>
          <w:lang w:val="ka-GE"/>
        </w:rPr>
        <w:t>4 წელი</w:t>
      </w:r>
    </w:p>
    <w:p w14:paraId="1176AF08" w14:textId="77777777" w:rsidR="006236C6" w:rsidRPr="006A33C9" w:rsidRDefault="006236C6" w:rsidP="00F0057F">
      <w:pPr>
        <w:pStyle w:val="ListParagraph"/>
        <w:tabs>
          <w:tab w:val="left" w:pos="270"/>
        </w:tabs>
        <w:spacing w:after="0" w:line="276" w:lineRule="auto"/>
        <w:ind w:left="0"/>
        <w:jc w:val="both"/>
        <w:rPr>
          <w:rFonts w:ascii="Sylfaen" w:hAnsi="Sylfaen"/>
          <w:b/>
          <w:lang w:val="ka-GE"/>
        </w:rPr>
      </w:pPr>
      <w:r w:rsidRPr="006A33C9">
        <w:rPr>
          <w:rFonts w:ascii="Sylfaen" w:hAnsi="Sylfaen"/>
          <w:b/>
          <w:lang w:val="ka-GE"/>
        </w:rPr>
        <w:br w:type="page"/>
      </w:r>
      <w:r w:rsidRPr="006A33C9">
        <w:rPr>
          <w:rFonts w:ascii="Sylfaen" w:hAnsi="Sylfaen"/>
          <w:b/>
          <w:lang w:val="ka-GE"/>
        </w:rPr>
        <w:lastRenderedPageBreak/>
        <w:t>მუხლი 1. ზოგადი დებულებები</w:t>
      </w:r>
    </w:p>
    <w:p w14:paraId="11257770" w14:textId="77777777" w:rsidR="00F0057F" w:rsidRPr="006A33C9" w:rsidRDefault="00F0057F" w:rsidP="00F0057F">
      <w:pPr>
        <w:pStyle w:val="ListParagraph"/>
        <w:tabs>
          <w:tab w:val="left" w:pos="270"/>
        </w:tabs>
        <w:spacing w:after="0" w:line="276" w:lineRule="auto"/>
        <w:ind w:left="0"/>
        <w:jc w:val="both"/>
        <w:rPr>
          <w:rFonts w:ascii="Sylfaen" w:hAnsi="Sylfaen"/>
          <w:lang w:val="ka-GE"/>
        </w:rPr>
      </w:pPr>
    </w:p>
    <w:p w14:paraId="6563B9A2" w14:textId="702BDDD7" w:rsidR="006236C6" w:rsidRPr="006A33C9" w:rsidRDefault="006236C6" w:rsidP="00F0057F">
      <w:pPr>
        <w:spacing w:line="276" w:lineRule="auto"/>
        <w:jc w:val="both"/>
        <w:rPr>
          <w:rFonts w:ascii="Sylfaen" w:eastAsia="Arial Unicode MS" w:hAnsi="Sylfaen" w:cs="Arial Unicode MS"/>
          <w:lang w:val="ka-GE"/>
        </w:rPr>
      </w:pPr>
      <w:r w:rsidRPr="006A33C9">
        <w:rPr>
          <w:rFonts w:ascii="Sylfaen" w:hAnsi="Sylfaen"/>
          <w:lang w:val="ka-GE"/>
        </w:rPr>
        <w:t xml:space="preserve">1. სსიპ </w:t>
      </w:r>
      <w:r w:rsidR="00CD4616">
        <w:rPr>
          <w:rFonts w:ascii="Sylfaen" w:hAnsi="Sylfaen"/>
          <w:lang w:val="ka-GE"/>
        </w:rPr>
        <w:t xml:space="preserve">მცხეთის მუნიციპალიტეტის სოფელ </w:t>
      </w:r>
      <w:proofErr w:type="spellStart"/>
      <w:r w:rsidR="00CD4616">
        <w:rPr>
          <w:rFonts w:ascii="Sylfaen" w:hAnsi="Sylfaen"/>
          <w:lang w:val="ka-GE"/>
        </w:rPr>
        <w:t>წეროვნის</w:t>
      </w:r>
      <w:proofErr w:type="spellEnd"/>
      <w:r w:rsidR="00CD4616">
        <w:rPr>
          <w:rFonts w:ascii="Sylfaen" w:hAnsi="Sylfaen"/>
          <w:lang w:val="ka-GE"/>
        </w:rPr>
        <w:t xml:space="preserve"> N3 </w:t>
      </w:r>
      <w:r w:rsidRPr="006A33C9">
        <w:rPr>
          <w:rFonts w:ascii="Sylfaen" w:hAnsi="Sylfaen"/>
          <w:lang w:val="ka-GE"/>
        </w:rPr>
        <w:t xml:space="preserve"> საჯარო სკოლის (შემდგომში - სკოლა) </w:t>
      </w:r>
      <w:r w:rsidR="001068E4" w:rsidRPr="006A33C9">
        <w:rPr>
          <w:rFonts w:ascii="Sylfaen" w:hAnsi="Sylfaen"/>
          <w:lang w:val="ka-GE"/>
        </w:rPr>
        <w:t>ფილოსოფიის (</w:t>
      </w:r>
      <w:r w:rsidRPr="006A33C9">
        <w:rPr>
          <w:rFonts w:ascii="Sylfaen" w:hAnsi="Sylfaen"/>
          <w:lang w:val="ka-GE"/>
        </w:rPr>
        <w:t>მისიის, ხედვის, ღირებულებების</w:t>
      </w:r>
      <w:r w:rsidR="001068E4" w:rsidRPr="006A33C9">
        <w:rPr>
          <w:rFonts w:ascii="Sylfaen" w:hAnsi="Sylfaen"/>
          <w:lang w:val="ka-GE"/>
        </w:rPr>
        <w:t>)</w:t>
      </w:r>
      <w:r w:rsidRPr="006A33C9">
        <w:rPr>
          <w:rFonts w:ascii="Sylfaen" w:hAnsi="Sylfaen"/>
          <w:lang w:val="ka-GE"/>
        </w:rPr>
        <w:t xml:space="preserve"> შემუშავებისა და სტრატეგიული დაგეგმვის მეთოდოლოგია (შემდგომში - წესი) </w:t>
      </w:r>
      <w:r w:rsidRPr="006A33C9">
        <w:rPr>
          <w:rFonts w:ascii="Sylfaen" w:hAnsi="Sylfaen" w:cs="Sylfaen"/>
          <w:lang w:val="ka-GE"/>
        </w:rPr>
        <w:t>განსაზღვრავს</w:t>
      </w:r>
      <w:r w:rsidRPr="006A33C9">
        <w:rPr>
          <w:rFonts w:ascii="Sylfaen" w:hAnsi="Sylfaen"/>
          <w:lang w:val="ka-GE"/>
        </w:rPr>
        <w:t xml:space="preserve"> </w:t>
      </w:r>
      <w:r w:rsidRPr="006A33C9">
        <w:rPr>
          <w:rFonts w:ascii="Sylfaen" w:eastAsia="Arial Unicode MS" w:hAnsi="Sylfaen" w:cs="Arial Unicode MS"/>
          <w:lang w:val="ka-GE"/>
        </w:rPr>
        <w:t xml:space="preserve">მმართველობითი პროცესის - </w:t>
      </w:r>
      <w:r w:rsidR="00383280" w:rsidRPr="006A33C9">
        <w:rPr>
          <w:rFonts w:ascii="Sylfaen" w:eastAsia="Arial Unicode MS" w:hAnsi="Sylfaen" w:cs="Arial Unicode MS"/>
          <w:lang w:val="ka-GE"/>
        </w:rPr>
        <w:t xml:space="preserve">სკოლის </w:t>
      </w:r>
      <w:r w:rsidRPr="006A33C9">
        <w:rPr>
          <w:rFonts w:ascii="Sylfaen" w:eastAsia="Arial Unicode MS" w:hAnsi="Sylfaen" w:cs="Arial Unicode MS"/>
          <w:lang w:val="ka-GE"/>
        </w:rPr>
        <w:t>მისიის, ხედვის</w:t>
      </w:r>
      <w:r w:rsidR="00383280" w:rsidRPr="006A33C9">
        <w:rPr>
          <w:rFonts w:ascii="Sylfaen" w:eastAsia="Arial Unicode MS" w:hAnsi="Sylfaen" w:cs="Arial Unicode MS"/>
          <w:lang w:val="ka-GE"/>
        </w:rPr>
        <w:t xml:space="preserve"> და</w:t>
      </w:r>
      <w:r w:rsidRPr="006A33C9">
        <w:rPr>
          <w:rFonts w:ascii="Sylfaen" w:eastAsia="Arial Unicode MS" w:hAnsi="Sylfaen" w:cs="Arial Unicode MS"/>
          <w:lang w:val="ka-GE"/>
        </w:rPr>
        <w:t xml:space="preserve"> ღირებულებების შემუშავების, სტრატეგიული დაგეგმვისა და განვითარების ძირითად ეტაპებსა და პროცესში ჩართულ მხარეებს.  წესი, ასევე, განსაზღვრავს </w:t>
      </w:r>
      <w:r w:rsidR="00380F43" w:rsidRPr="006A33C9">
        <w:rPr>
          <w:rFonts w:ascii="Sylfaen" w:eastAsia="Arial Unicode MS" w:hAnsi="Sylfaen" w:cs="Arial Unicode MS"/>
          <w:lang w:val="ka-GE"/>
        </w:rPr>
        <w:t>სკოლის ფილოს</w:t>
      </w:r>
      <w:r w:rsidR="00CD4616">
        <w:rPr>
          <w:rFonts w:ascii="Sylfaen" w:eastAsia="Arial Unicode MS" w:hAnsi="Sylfaen" w:cs="Arial Unicode MS"/>
          <w:lang w:val="ka-GE"/>
        </w:rPr>
        <w:t>ო</w:t>
      </w:r>
      <w:r w:rsidR="00380F43" w:rsidRPr="006A33C9">
        <w:rPr>
          <w:rFonts w:ascii="Sylfaen" w:eastAsia="Arial Unicode MS" w:hAnsi="Sylfaen" w:cs="Arial Unicode MS"/>
          <w:lang w:val="ka-GE"/>
        </w:rPr>
        <w:t xml:space="preserve">ფიის, სტრატეგიული და სამოქმედო გეგმების </w:t>
      </w:r>
      <w:r w:rsidRPr="006A33C9">
        <w:rPr>
          <w:rFonts w:ascii="Sylfaen" w:eastAsia="Arial Unicode MS" w:hAnsi="Sylfaen" w:cs="Arial Unicode MS"/>
          <w:lang w:val="ka-GE"/>
        </w:rPr>
        <w:t xml:space="preserve">განხილვის, დამტკიცების, მათში ცვლილებების შეტანის და გაზიარების მექანიზმებს, სტრატეგიული და სამოქმედო გეგმის მონიტორინგის,  შეფასებისა და წლიური ანგარიშის მომზადებასთან დაკავშირებულ საკითხებს. </w:t>
      </w:r>
    </w:p>
    <w:p w14:paraId="3DD573AA" w14:textId="77777777" w:rsidR="006236C6" w:rsidRPr="006A33C9" w:rsidRDefault="006236C6" w:rsidP="00F0057F">
      <w:pPr>
        <w:pStyle w:val="ListParagraph"/>
        <w:tabs>
          <w:tab w:val="left" w:pos="270"/>
        </w:tabs>
        <w:spacing w:after="0" w:line="276" w:lineRule="auto"/>
        <w:ind w:left="0"/>
        <w:jc w:val="both"/>
        <w:rPr>
          <w:rFonts w:ascii="Sylfaen" w:eastAsia="Merriweather" w:hAnsi="Sylfaen" w:cs="Merriweather"/>
          <w:lang w:val="ka-GE"/>
        </w:rPr>
      </w:pPr>
      <w:r w:rsidRPr="006A33C9">
        <w:rPr>
          <w:rFonts w:ascii="Sylfaen" w:hAnsi="Sylfaen"/>
          <w:lang w:val="ka-GE"/>
        </w:rPr>
        <w:t xml:space="preserve">2. </w:t>
      </w:r>
      <w:r w:rsidRPr="006A33C9">
        <w:rPr>
          <w:rFonts w:ascii="Sylfaen" w:hAnsi="Sylfaen" w:cs="Sylfaen"/>
          <w:lang w:val="ka-GE"/>
        </w:rPr>
        <w:t xml:space="preserve">ამ წესში აღწერილია პრინციპები, მეთოდები და პროცედურები, რომლებზე  დაყრდნობითაც ხდება </w:t>
      </w:r>
      <w:r w:rsidR="004B0543" w:rsidRPr="006A33C9">
        <w:rPr>
          <w:rFonts w:ascii="Sylfaen" w:hAnsi="Sylfaen" w:cs="Sylfaen"/>
          <w:lang w:val="ka-GE"/>
        </w:rPr>
        <w:t xml:space="preserve">სკოლის ფილოსოფიის, </w:t>
      </w:r>
      <w:r w:rsidRPr="006A33C9">
        <w:rPr>
          <w:rFonts w:ascii="Sylfaen" w:hAnsi="Sylfaen" w:cs="Sylfaen"/>
          <w:lang w:val="ka-GE"/>
        </w:rPr>
        <w:t xml:space="preserve">გრძელვადიანი - </w:t>
      </w:r>
      <w:r w:rsidRPr="006A33C9">
        <w:rPr>
          <w:rFonts w:ascii="Sylfaen" w:hAnsi="Sylfaen"/>
          <w:lang w:val="ka-GE"/>
        </w:rPr>
        <w:t xml:space="preserve">სტრატეგიული განვითარების და </w:t>
      </w:r>
      <w:r w:rsidRPr="006A33C9">
        <w:rPr>
          <w:rFonts w:ascii="Sylfaen" w:hAnsi="Sylfaen" w:cs="Sylfaen"/>
          <w:lang w:val="ka-GE"/>
        </w:rPr>
        <w:t xml:space="preserve">მოკლევადიანი - ერთწლიანი სამოქმედო </w:t>
      </w:r>
      <w:r w:rsidRPr="006A33C9">
        <w:rPr>
          <w:rFonts w:ascii="Sylfaen" w:hAnsi="Sylfaen"/>
          <w:lang w:val="ka-GE"/>
        </w:rPr>
        <w:t xml:space="preserve">გეგმების </w:t>
      </w:r>
      <w:r w:rsidRPr="006A33C9">
        <w:rPr>
          <w:rFonts w:ascii="Sylfaen" w:hAnsi="Sylfaen" w:cs="Sylfaen"/>
          <w:lang w:val="ka-GE"/>
        </w:rPr>
        <w:t>შემუშავება</w:t>
      </w:r>
      <w:r w:rsidR="00F368F1" w:rsidRPr="006A33C9">
        <w:rPr>
          <w:rFonts w:ascii="Sylfaen" w:hAnsi="Sylfaen" w:cs="Sylfaen"/>
          <w:lang w:val="ka-GE"/>
        </w:rPr>
        <w:t xml:space="preserve"> და მათი შესრულების მონიტორინგის მექანიზმები.</w:t>
      </w:r>
    </w:p>
    <w:p w14:paraId="40C3053E" w14:textId="77777777" w:rsidR="006236C6" w:rsidRPr="006A33C9" w:rsidRDefault="006236C6" w:rsidP="00F0057F">
      <w:pPr>
        <w:pStyle w:val="Heading1"/>
        <w:spacing w:line="276" w:lineRule="auto"/>
        <w:jc w:val="both"/>
        <w:rPr>
          <w:rFonts w:ascii="Sylfaen" w:eastAsia="Arial Unicode MS" w:hAnsi="Sylfaen" w:cs="Arial Unicode MS"/>
          <w:b/>
          <w:color w:val="auto"/>
          <w:sz w:val="22"/>
          <w:szCs w:val="22"/>
          <w:lang w:val="ka-GE"/>
        </w:rPr>
      </w:pPr>
      <w:r w:rsidRPr="006A33C9">
        <w:rPr>
          <w:rFonts w:ascii="Sylfaen" w:eastAsia="Merriweather" w:hAnsi="Sylfaen" w:cs="Merriweather"/>
          <w:b/>
          <w:color w:val="auto"/>
          <w:sz w:val="22"/>
          <w:szCs w:val="22"/>
          <w:lang w:val="ka-GE"/>
        </w:rPr>
        <w:t xml:space="preserve">მუხლი 2. </w:t>
      </w:r>
      <w:r w:rsidRPr="006A33C9">
        <w:rPr>
          <w:rFonts w:ascii="Sylfaen" w:eastAsia="Arial Unicode MS" w:hAnsi="Sylfaen" w:cs="Arial Unicode MS"/>
          <w:b/>
          <w:color w:val="auto"/>
          <w:sz w:val="22"/>
          <w:szCs w:val="22"/>
          <w:lang w:val="ka-GE"/>
        </w:rPr>
        <w:t>სტრატეგიული დაგეგმვის პროცესთან დაკავშირებული ძირითადი პრინციპები</w:t>
      </w:r>
    </w:p>
    <w:p w14:paraId="14ACF61D" w14:textId="77777777" w:rsidR="006236C6" w:rsidRPr="006A33C9" w:rsidRDefault="006236C6" w:rsidP="00F0057F">
      <w:pPr>
        <w:pBdr>
          <w:top w:val="nil"/>
          <w:left w:val="nil"/>
          <w:bottom w:val="nil"/>
          <w:right w:val="nil"/>
          <w:between w:val="nil"/>
        </w:pBdr>
        <w:tabs>
          <w:tab w:val="left" w:pos="426"/>
        </w:tabs>
        <w:spacing w:after="0" w:line="276" w:lineRule="auto"/>
        <w:jc w:val="both"/>
        <w:rPr>
          <w:rFonts w:ascii="Sylfaen" w:eastAsia="Arial Unicode MS" w:hAnsi="Sylfaen" w:cs="Arial Unicode MS"/>
          <w:lang w:val="ka-GE"/>
        </w:rPr>
      </w:pPr>
    </w:p>
    <w:p w14:paraId="4A6A812A" w14:textId="77777777" w:rsidR="006236C6" w:rsidRPr="006A33C9" w:rsidRDefault="006236C6" w:rsidP="00F0057F">
      <w:pPr>
        <w:pBdr>
          <w:top w:val="nil"/>
          <w:left w:val="nil"/>
          <w:bottom w:val="nil"/>
          <w:right w:val="nil"/>
          <w:between w:val="nil"/>
        </w:pBdr>
        <w:tabs>
          <w:tab w:val="left" w:pos="426"/>
        </w:tabs>
        <w:spacing w:after="0" w:line="276" w:lineRule="auto"/>
        <w:jc w:val="both"/>
        <w:rPr>
          <w:rFonts w:ascii="Sylfaen" w:eastAsia="Merriweather" w:hAnsi="Sylfaen" w:cs="Merriweather"/>
          <w:lang w:val="ka-GE"/>
        </w:rPr>
      </w:pPr>
      <w:r w:rsidRPr="006A33C9">
        <w:rPr>
          <w:rFonts w:ascii="Sylfaen" w:eastAsia="Arial Unicode MS" w:hAnsi="Sylfaen" w:cs="Arial Unicode MS"/>
          <w:lang w:val="ka-GE"/>
        </w:rPr>
        <w:t xml:space="preserve">სკოლა სტრატეგიული დაგეგმვისას იცავს შემდეგ ძირითად პრინციპებს: </w:t>
      </w:r>
    </w:p>
    <w:p w14:paraId="72E9FECC" w14:textId="77777777" w:rsidR="006236C6" w:rsidRPr="006A33C9" w:rsidRDefault="006236C6" w:rsidP="00F0057F">
      <w:pPr>
        <w:numPr>
          <w:ilvl w:val="0"/>
          <w:numId w:val="8"/>
        </w:numPr>
        <w:pBdr>
          <w:top w:val="nil"/>
          <w:left w:val="nil"/>
          <w:bottom w:val="nil"/>
          <w:right w:val="nil"/>
          <w:between w:val="nil"/>
        </w:pBdr>
        <w:tabs>
          <w:tab w:val="left" w:pos="426"/>
        </w:tabs>
        <w:spacing w:after="0" w:line="276" w:lineRule="auto"/>
        <w:ind w:left="0" w:firstLine="0"/>
        <w:jc w:val="both"/>
        <w:rPr>
          <w:rFonts w:ascii="Sylfaen" w:eastAsia="Merriweather" w:hAnsi="Sylfaen" w:cs="Merriweather"/>
          <w:lang w:val="ka-GE"/>
        </w:rPr>
      </w:pPr>
      <w:r w:rsidRPr="006A33C9">
        <w:rPr>
          <w:rFonts w:ascii="Sylfaen" w:eastAsia="Arial Unicode MS" w:hAnsi="Sylfaen" w:cs="Arial Unicode MS"/>
          <w:b/>
          <w:lang w:val="ka-GE"/>
        </w:rPr>
        <w:t>თანამონაწილეობა</w:t>
      </w:r>
      <w:r w:rsidRPr="006A33C9">
        <w:rPr>
          <w:rFonts w:ascii="Sylfaen" w:eastAsia="Arial Unicode MS" w:hAnsi="Sylfaen" w:cs="Arial Unicode MS"/>
          <w:lang w:val="ka-GE"/>
        </w:rPr>
        <w:t xml:space="preserve"> - სტრატეგიული დაგეგმვა </w:t>
      </w:r>
      <w:proofErr w:type="spellStart"/>
      <w:r w:rsidRPr="006A33C9">
        <w:rPr>
          <w:rFonts w:ascii="Sylfaen" w:eastAsia="Arial Unicode MS" w:hAnsi="Sylfaen" w:cs="Arial Unicode MS"/>
          <w:lang w:val="ka-GE"/>
        </w:rPr>
        <w:t>თანამონაწილეობითი</w:t>
      </w:r>
      <w:proofErr w:type="spellEnd"/>
      <w:r w:rsidRPr="006A33C9">
        <w:rPr>
          <w:rFonts w:ascii="Sylfaen" w:eastAsia="Arial Unicode MS" w:hAnsi="Sylfaen" w:cs="Arial Unicode MS"/>
          <w:lang w:val="ka-GE"/>
        </w:rPr>
        <w:t xml:space="preserve"> პროცესია და ხორციელდება სასკოლო საზოგადოების ჩართულობით, რაც უზრუნველყოფილია პროცესების სამუშაო ჯგუფის ფორმატში წარმართვით და  დაინტერესებულ მხარეებთან დოკუმენტების პროექტ(ებ)ის გაზიარებით.</w:t>
      </w:r>
    </w:p>
    <w:p w14:paraId="15E0D072" w14:textId="07C7FFDC" w:rsidR="006236C6" w:rsidRPr="006A33C9" w:rsidRDefault="006236C6" w:rsidP="00F0057F">
      <w:pPr>
        <w:numPr>
          <w:ilvl w:val="0"/>
          <w:numId w:val="8"/>
        </w:numPr>
        <w:pBdr>
          <w:top w:val="nil"/>
          <w:left w:val="nil"/>
          <w:bottom w:val="nil"/>
          <w:right w:val="nil"/>
          <w:between w:val="nil"/>
        </w:pBdr>
        <w:tabs>
          <w:tab w:val="left" w:pos="426"/>
        </w:tabs>
        <w:spacing w:after="0" w:line="276" w:lineRule="auto"/>
        <w:ind w:left="0" w:firstLine="0"/>
        <w:jc w:val="both"/>
        <w:rPr>
          <w:rFonts w:ascii="Sylfaen" w:eastAsia="Merriweather" w:hAnsi="Sylfaen" w:cs="Merriweather"/>
          <w:lang w:val="ka-GE"/>
        </w:rPr>
      </w:pPr>
      <w:r w:rsidRPr="006A33C9">
        <w:rPr>
          <w:rFonts w:ascii="Sylfaen" w:eastAsia="Arial Unicode MS" w:hAnsi="Sylfaen" w:cs="Arial Unicode MS"/>
          <w:b/>
          <w:lang w:val="ka-GE"/>
        </w:rPr>
        <w:t>სასკოლო საზოგადოების პრიორიტეტებისა და ინტერესების გათვალისწინება</w:t>
      </w:r>
      <w:r w:rsidRPr="006A33C9">
        <w:rPr>
          <w:rFonts w:ascii="Sylfaen" w:eastAsia="Arial Unicode MS" w:hAnsi="Sylfaen" w:cs="Arial Unicode MS"/>
          <w:lang w:val="ka-GE"/>
        </w:rPr>
        <w:t xml:space="preserve"> - სკოლა სტრატეგიული დაგეგმვის პროცესში მაქსიმალურად ითვალისწინებს სასკოლო საზოგადოების წევრთა მოლოდინს, რისთვისაც, სტრატეგიული დაგეგმვის ყოველი ახალი ციკლის დასაწყისში სკოლა უზრუნველყოფს ამ წესის მე-</w:t>
      </w:r>
      <w:r w:rsidR="000F3095" w:rsidRPr="006A33C9">
        <w:rPr>
          <w:rFonts w:ascii="Sylfaen" w:eastAsia="Arial Unicode MS" w:hAnsi="Sylfaen" w:cs="Arial Unicode MS"/>
          <w:lang w:val="ka-GE"/>
        </w:rPr>
        <w:t>5</w:t>
      </w:r>
      <w:r w:rsidRPr="006A33C9">
        <w:rPr>
          <w:rFonts w:ascii="Sylfaen" w:eastAsia="Arial Unicode MS" w:hAnsi="Sylfaen" w:cs="Arial Unicode MS"/>
          <w:lang w:val="ka-GE"/>
        </w:rPr>
        <w:t xml:space="preserve"> მუხლი</w:t>
      </w:r>
      <w:r w:rsidR="00ED0CBE">
        <w:rPr>
          <w:rFonts w:ascii="Sylfaen" w:eastAsia="Arial Unicode MS" w:hAnsi="Sylfaen" w:cs="Arial Unicode MS"/>
          <w:lang w:val="ka-GE"/>
        </w:rPr>
        <w:t>თ</w:t>
      </w:r>
      <w:r w:rsidRPr="006A33C9">
        <w:rPr>
          <w:rFonts w:ascii="Sylfaen" w:eastAsia="Arial Unicode MS" w:hAnsi="Sylfaen" w:cs="Arial Unicode MS"/>
          <w:lang w:val="ka-GE"/>
        </w:rPr>
        <w:t xml:space="preserve"> განსაზღვრული სასკოლო საზოგადოების ჩართულობას სტრატეგიული დაგეგმვის პროცესში ან/და შემუშავებული დოკუმენტების მათთვის გაზიარებას.  </w:t>
      </w:r>
    </w:p>
    <w:p w14:paraId="6CA97476" w14:textId="77777777" w:rsidR="006236C6" w:rsidRPr="006A33C9" w:rsidRDefault="006236C6" w:rsidP="00F0057F">
      <w:pPr>
        <w:pStyle w:val="ListParagraph"/>
        <w:numPr>
          <w:ilvl w:val="0"/>
          <w:numId w:val="8"/>
        </w:numPr>
        <w:tabs>
          <w:tab w:val="left" w:pos="426"/>
        </w:tabs>
        <w:spacing w:after="0" w:line="276" w:lineRule="auto"/>
        <w:ind w:left="0" w:firstLine="0"/>
        <w:jc w:val="both"/>
        <w:rPr>
          <w:rFonts w:ascii="Sylfaen" w:eastAsia="Merriweather" w:hAnsi="Sylfaen" w:cs="Merriweather"/>
          <w:lang w:val="ka-GE"/>
        </w:rPr>
      </w:pPr>
      <w:r w:rsidRPr="006A33C9">
        <w:rPr>
          <w:rFonts w:ascii="Sylfaen" w:eastAsia="Arial Unicode MS" w:hAnsi="Sylfaen" w:cs="Arial Unicode MS"/>
          <w:b/>
          <w:lang w:val="ka-GE"/>
        </w:rPr>
        <w:t>გამჭვირვალობა</w:t>
      </w:r>
      <w:r w:rsidRPr="006A33C9">
        <w:rPr>
          <w:rFonts w:ascii="Sylfaen" w:eastAsia="Arial Unicode MS" w:hAnsi="Sylfaen" w:cs="Arial Unicode MS"/>
          <w:lang w:val="ka-GE"/>
        </w:rPr>
        <w:t xml:space="preserve"> - სკოლა სტრატეგიული დაგეგმვის და შემუშავებული გეგმის განხორციელების პროცესში მუდმივად ახდენს ინფორმაციის გაზიარებას სასკოლო საზოგადოების წევრებთან და სხვა დაინტერესებულ მხარეებთან, რითაც უზრუნველყოფს პროცესების გამჭვირვალობას. </w:t>
      </w:r>
    </w:p>
    <w:p w14:paraId="3BE5C4E9" w14:textId="713EC635" w:rsidR="006236C6" w:rsidRPr="00CD4616" w:rsidRDefault="006236C6" w:rsidP="00F0057F">
      <w:pPr>
        <w:pStyle w:val="ListParagraph"/>
        <w:numPr>
          <w:ilvl w:val="0"/>
          <w:numId w:val="8"/>
        </w:numPr>
        <w:tabs>
          <w:tab w:val="left" w:pos="426"/>
        </w:tabs>
        <w:spacing w:after="120" w:line="276" w:lineRule="auto"/>
        <w:ind w:left="0" w:firstLine="0"/>
        <w:jc w:val="both"/>
        <w:rPr>
          <w:rFonts w:ascii="Sylfaen" w:eastAsia="Merriweather" w:hAnsi="Sylfaen" w:cs="Merriweather"/>
          <w:lang w:val="ka-GE"/>
        </w:rPr>
      </w:pPr>
      <w:r w:rsidRPr="00CD4616">
        <w:rPr>
          <w:rFonts w:ascii="Sylfaen" w:eastAsia="Arial Unicode MS" w:hAnsi="Sylfaen" w:cs="Arial Unicode MS"/>
          <w:b/>
          <w:lang w:val="ka-GE"/>
        </w:rPr>
        <w:t xml:space="preserve">ანგარიშვალდებულება </w:t>
      </w:r>
      <w:r w:rsidRPr="00CD4616">
        <w:rPr>
          <w:rFonts w:ascii="Sylfaen" w:eastAsia="Arial Unicode MS" w:hAnsi="Sylfaen" w:cs="Arial Unicode MS"/>
          <w:lang w:val="ka-GE"/>
        </w:rPr>
        <w:t xml:space="preserve">- სკოლა ყოველწლიურად ამზადებს სამოქმედო გეგმის შესრულების ანგარიშს, ხოლო ყოველ </w:t>
      </w:r>
      <w:r w:rsidR="004158CC" w:rsidRPr="00CD4616">
        <w:rPr>
          <w:rFonts w:ascii="Sylfaen" w:eastAsia="Arial Unicode MS" w:hAnsi="Sylfaen" w:cs="Arial Unicode MS"/>
          <w:lang w:val="ka-GE"/>
        </w:rPr>
        <w:t>3</w:t>
      </w:r>
      <w:r w:rsidRPr="00CD4616">
        <w:rPr>
          <w:rFonts w:ascii="Sylfaen" w:eastAsia="Arial Unicode MS" w:hAnsi="Sylfaen" w:cs="Arial Unicode MS"/>
          <w:lang w:val="ka-GE"/>
        </w:rPr>
        <w:t xml:space="preserve"> წელიწადში </w:t>
      </w:r>
      <w:r w:rsidR="004205AB" w:rsidRPr="00CD4616">
        <w:rPr>
          <w:rFonts w:ascii="Sylfaen" w:eastAsia="Arial Unicode MS" w:hAnsi="Sylfaen" w:cs="Arial Unicode MS"/>
          <w:lang w:val="ka-GE"/>
        </w:rPr>
        <w:t xml:space="preserve">(შესაბამისი პერიოდის) </w:t>
      </w:r>
      <w:r w:rsidRPr="00CD4616">
        <w:rPr>
          <w:rFonts w:ascii="Sylfaen" w:eastAsia="Arial Unicode MS" w:hAnsi="Sylfaen" w:cs="Arial Unicode MS"/>
          <w:lang w:val="ka-GE"/>
        </w:rPr>
        <w:t>და 7 წლის გასვლის შემდეგ</w:t>
      </w:r>
      <w:r w:rsidR="004205AB" w:rsidRPr="00CD4616">
        <w:rPr>
          <w:rFonts w:ascii="Sylfaen" w:eastAsia="Arial Unicode MS" w:hAnsi="Sylfaen" w:cs="Arial Unicode MS"/>
          <w:lang w:val="ka-GE"/>
        </w:rPr>
        <w:t xml:space="preserve"> </w:t>
      </w:r>
      <w:r w:rsidR="00125057" w:rsidRPr="00CD4616">
        <w:rPr>
          <w:rFonts w:ascii="Sylfaen" w:eastAsia="Arial Unicode MS" w:hAnsi="Sylfaen" w:cs="Arial Unicode MS"/>
          <w:lang w:val="ka-GE"/>
        </w:rPr>
        <w:t xml:space="preserve">ახალი სტრატეგიული გეგმის შედგენამდე </w:t>
      </w:r>
      <w:r w:rsidRPr="00CD4616">
        <w:rPr>
          <w:rFonts w:ascii="Sylfaen" w:eastAsia="Arial Unicode MS" w:hAnsi="Sylfaen" w:cs="Arial Unicode MS"/>
          <w:lang w:val="ka-GE"/>
        </w:rPr>
        <w:t xml:space="preserve">- სტრატეგიული გეგმის შესრულების ანგარიშს და უზრუნველყოფს მის საჯაროობას სკოლის ვებ-გვერდზე გამოქვეყნებით. </w:t>
      </w:r>
    </w:p>
    <w:p w14:paraId="78BFE3CD" w14:textId="77777777" w:rsidR="006236C6" w:rsidRPr="006A33C9" w:rsidRDefault="006236C6" w:rsidP="00F0057F">
      <w:pPr>
        <w:pStyle w:val="ListParagraph"/>
        <w:tabs>
          <w:tab w:val="left" w:pos="270"/>
        </w:tabs>
        <w:spacing w:after="0" w:line="276" w:lineRule="auto"/>
        <w:ind w:left="0"/>
        <w:jc w:val="both"/>
        <w:rPr>
          <w:rFonts w:ascii="Sylfaen" w:hAnsi="Sylfaen"/>
          <w:lang w:val="ka-GE"/>
        </w:rPr>
      </w:pPr>
    </w:p>
    <w:p w14:paraId="74932269" w14:textId="77777777" w:rsidR="006236C6" w:rsidRPr="006A33C9" w:rsidRDefault="006236C6" w:rsidP="00F0057F">
      <w:pPr>
        <w:tabs>
          <w:tab w:val="left" w:pos="270"/>
        </w:tabs>
        <w:spacing w:after="0" w:line="276" w:lineRule="auto"/>
        <w:jc w:val="both"/>
        <w:rPr>
          <w:rFonts w:ascii="Sylfaen" w:hAnsi="Sylfaen"/>
          <w:lang w:val="ka-GE"/>
        </w:rPr>
      </w:pPr>
      <w:r w:rsidRPr="006A33C9">
        <w:rPr>
          <w:rFonts w:ascii="Sylfaen" w:hAnsi="Sylfaen"/>
          <w:b/>
          <w:lang w:val="ka-GE"/>
        </w:rPr>
        <w:t xml:space="preserve">მუხლი 3. </w:t>
      </w:r>
      <w:r w:rsidR="00D0372E" w:rsidRPr="006A33C9">
        <w:rPr>
          <w:rFonts w:ascii="Sylfaen" w:hAnsi="Sylfaen"/>
          <w:b/>
          <w:lang w:val="ka-GE"/>
        </w:rPr>
        <w:t>სტრატეგიული დაგეგმვის პროცესი</w:t>
      </w:r>
    </w:p>
    <w:p w14:paraId="4B9C088F" w14:textId="77777777" w:rsidR="006236C6" w:rsidRPr="006A33C9" w:rsidRDefault="004B0543" w:rsidP="00F0057F">
      <w:pPr>
        <w:pStyle w:val="ListParagraph"/>
        <w:tabs>
          <w:tab w:val="left" w:pos="270"/>
        </w:tabs>
        <w:spacing w:after="0" w:line="276" w:lineRule="auto"/>
        <w:ind w:left="0"/>
        <w:jc w:val="both"/>
        <w:rPr>
          <w:rFonts w:ascii="Sylfaen" w:hAnsi="Sylfaen"/>
          <w:lang w:val="ka-GE"/>
        </w:rPr>
      </w:pPr>
      <w:r w:rsidRPr="006A33C9">
        <w:rPr>
          <w:rFonts w:ascii="Sylfaen" w:hAnsi="Sylfaen" w:cs="Sylfaen"/>
          <w:lang w:val="ka-GE"/>
        </w:rPr>
        <w:t>ს</w:t>
      </w:r>
      <w:r w:rsidR="006236C6" w:rsidRPr="006A33C9">
        <w:rPr>
          <w:rFonts w:ascii="Sylfaen" w:hAnsi="Sylfaen" w:cs="Sylfaen"/>
          <w:lang w:val="ka-GE"/>
        </w:rPr>
        <w:t>ტრატეგიული</w:t>
      </w:r>
      <w:r w:rsidR="006236C6" w:rsidRPr="006A33C9">
        <w:rPr>
          <w:rFonts w:ascii="Sylfaen" w:hAnsi="Sylfaen"/>
          <w:lang w:val="ka-GE"/>
        </w:rPr>
        <w:t xml:space="preserve"> </w:t>
      </w:r>
      <w:r w:rsidR="006236C6" w:rsidRPr="006A33C9">
        <w:rPr>
          <w:rFonts w:ascii="Sylfaen" w:hAnsi="Sylfaen" w:cs="Sylfaen"/>
          <w:lang w:val="ka-GE"/>
        </w:rPr>
        <w:t>დაგეგმვის</w:t>
      </w:r>
      <w:r w:rsidR="006236C6" w:rsidRPr="006A33C9">
        <w:rPr>
          <w:rFonts w:ascii="Sylfaen" w:hAnsi="Sylfaen"/>
          <w:lang w:val="ka-GE"/>
        </w:rPr>
        <w:t xml:space="preserve"> </w:t>
      </w:r>
      <w:r w:rsidR="006236C6" w:rsidRPr="006A33C9">
        <w:rPr>
          <w:rFonts w:ascii="Sylfaen" w:hAnsi="Sylfaen" w:cs="Sylfaen"/>
          <w:lang w:val="ka-GE"/>
        </w:rPr>
        <w:t>პროცესი</w:t>
      </w:r>
      <w:r w:rsidR="006236C6" w:rsidRPr="006A33C9">
        <w:rPr>
          <w:rFonts w:ascii="Sylfaen" w:hAnsi="Sylfaen"/>
          <w:lang w:val="ka-GE"/>
        </w:rPr>
        <w:t xml:space="preserve"> </w:t>
      </w:r>
      <w:r w:rsidR="006236C6" w:rsidRPr="006A33C9">
        <w:rPr>
          <w:rFonts w:ascii="Sylfaen" w:hAnsi="Sylfaen" w:cs="Sylfaen"/>
          <w:lang w:val="ka-GE"/>
        </w:rPr>
        <w:t>მოიცავს</w:t>
      </w:r>
      <w:r w:rsidR="006236C6" w:rsidRPr="006A33C9">
        <w:rPr>
          <w:rFonts w:ascii="Sylfaen" w:hAnsi="Sylfaen"/>
          <w:lang w:val="ka-GE"/>
        </w:rPr>
        <w:t xml:space="preserve"> </w:t>
      </w:r>
      <w:r w:rsidR="006236C6" w:rsidRPr="006A33C9">
        <w:rPr>
          <w:rFonts w:ascii="Sylfaen" w:hAnsi="Sylfaen" w:cs="Sylfaen"/>
          <w:lang w:val="ka-GE"/>
        </w:rPr>
        <w:t>ხუთ</w:t>
      </w:r>
      <w:r w:rsidR="006236C6" w:rsidRPr="006A33C9">
        <w:rPr>
          <w:rFonts w:ascii="Sylfaen" w:hAnsi="Sylfaen"/>
          <w:lang w:val="ka-GE"/>
        </w:rPr>
        <w:t xml:space="preserve"> </w:t>
      </w:r>
      <w:r w:rsidR="006236C6" w:rsidRPr="006A33C9">
        <w:rPr>
          <w:rFonts w:ascii="Sylfaen" w:hAnsi="Sylfaen" w:cs="Sylfaen"/>
          <w:lang w:val="ka-GE"/>
        </w:rPr>
        <w:t>ძირითად</w:t>
      </w:r>
      <w:r w:rsidR="006236C6" w:rsidRPr="006A33C9">
        <w:rPr>
          <w:rFonts w:ascii="Sylfaen" w:hAnsi="Sylfaen"/>
          <w:lang w:val="ka-GE"/>
        </w:rPr>
        <w:t xml:space="preserve"> </w:t>
      </w:r>
      <w:r w:rsidR="006236C6" w:rsidRPr="006A33C9">
        <w:rPr>
          <w:rFonts w:ascii="Sylfaen" w:hAnsi="Sylfaen" w:cs="Sylfaen"/>
          <w:lang w:val="ka-GE"/>
        </w:rPr>
        <w:t>ეტაპს</w:t>
      </w:r>
      <w:r w:rsidR="006236C6" w:rsidRPr="006A33C9">
        <w:rPr>
          <w:rFonts w:ascii="Sylfaen" w:hAnsi="Sylfaen"/>
          <w:lang w:val="ka-GE"/>
        </w:rPr>
        <w:t>:</w:t>
      </w:r>
    </w:p>
    <w:p w14:paraId="3C013DE0" w14:textId="77777777" w:rsidR="006236C6" w:rsidRPr="006A33C9" w:rsidRDefault="006236C6" w:rsidP="00F0057F">
      <w:pPr>
        <w:tabs>
          <w:tab w:val="left" w:pos="270"/>
        </w:tabs>
        <w:spacing w:after="0" w:line="276" w:lineRule="auto"/>
        <w:jc w:val="both"/>
        <w:rPr>
          <w:rFonts w:ascii="Sylfaen" w:hAnsi="Sylfaen"/>
          <w:lang w:val="ka-GE"/>
        </w:rPr>
      </w:pPr>
    </w:p>
    <w:p w14:paraId="16AF91BF" w14:textId="77777777" w:rsidR="006236C6" w:rsidRPr="006A33C9" w:rsidRDefault="006236C6" w:rsidP="00F0057F">
      <w:pPr>
        <w:pStyle w:val="ListParagraph"/>
        <w:tabs>
          <w:tab w:val="left" w:pos="270"/>
        </w:tabs>
        <w:spacing w:after="0" w:line="276" w:lineRule="auto"/>
        <w:jc w:val="both"/>
        <w:rPr>
          <w:rFonts w:ascii="Sylfaen" w:hAnsi="Sylfaen"/>
          <w:lang w:val="ka-GE"/>
        </w:rPr>
      </w:pPr>
      <w:r w:rsidRPr="006A33C9">
        <w:rPr>
          <w:rFonts w:ascii="Sylfaen" w:hAnsi="Sylfaen"/>
          <w:noProof/>
          <w:lang w:val="ru-RU" w:eastAsia="ru-RU"/>
        </w:rPr>
        <w:drawing>
          <wp:inline distT="0" distB="0" distL="0" distR="0" wp14:anchorId="23419826" wp14:editId="2676B2B6">
            <wp:extent cx="5486400" cy="3312795"/>
            <wp:effectExtent l="0" t="0" r="0" b="190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7">
                      <a:extLst>
                        <a:ext uri="{28A0092B-C50C-407E-A947-70E740481C1C}">
                          <a14:useLocalDpi xmlns:a14="http://schemas.microsoft.com/office/drawing/2010/main" val="0"/>
                        </a:ext>
                      </a:extLst>
                    </a:blip>
                    <a:srcRect l="-15854" r="-15854"/>
                    <a:stretch>
                      <a:fillRect/>
                    </a:stretch>
                  </pic:blipFill>
                  <pic:spPr bwMode="auto">
                    <a:xfrm>
                      <a:off x="0" y="0"/>
                      <a:ext cx="5486400" cy="3312795"/>
                    </a:xfrm>
                    <a:prstGeom prst="rect">
                      <a:avLst/>
                    </a:prstGeom>
                    <a:noFill/>
                    <a:ln>
                      <a:noFill/>
                    </a:ln>
                  </pic:spPr>
                </pic:pic>
              </a:graphicData>
            </a:graphic>
          </wp:inline>
        </w:drawing>
      </w:r>
    </w:p>
    <w:p w14:paraId="6876F7EB" w14:textId="77777777" w:rsidR="006236C6" w:rsidRPr="006A33C9" w:rsidRDefault="006236C6" w:rsidP="00F0057F">
      <w:pPr>
        <w:tabs>
          <w:tab w:val="left" w:pos="270"/>
        </w:tabs>
        <w:spacing w:after="0" w:line="276" w:lineRule="auto"/>
        <w:jc w:val="both"/>
        <w:rPr>
          <w:rFonts w:ascii="Sylfaen" w:hAnsi="Sylfaen"/>
          <w:b/>
          <w:lang w:val="ka-GE"/>
        </w:rPr>
      </w:pPr>
    </w:p>
    <w:p w14:paraId="3711E0AB" w14:textId="77777777" w:rsidR="006236C6" w:rsidRPr="006A33C9" w:rsidRDefault="006236C6" w:rsidP="00F0057F">
      <w:pPr>
        <w:tabs>
          <w:tab w:val="left" w:pos="270"/>
        </w:tabs>
        <w:spacing w:after="0" w:line="276" w:lineRule="auto"/>
        <w:jc w:val="both"/>
        <w:rPr>
          <w:rFonts w:ascii="Sylfaen" w:hAnsi="Sylfaen"/>
          <w:b/>
          <w:lang w:val="ka-GE"/>
        </w:rPr>
      </w:pPr>
    </w:p>
    <w:p w14:paraId="43E4C1FC" w14:textId="77777777" w:rsidR="000F3095" w:rsidRPr="006A33C9" w:rsidRDefault="000F3095" w:rsidP="00F0057F">
      <w:pPr>
        <w:pStyle w:val="NormalWeb"/>
        <w:spacing w:before="0" w:beforeAutospacing="0" w:after="0" w:afterAutospacing="0" w:line="276" w:lineRule="auto"/>
        <w:jc w:val="both"/>
        <w:rPr>
          <w:rFonts w:ascii="Sylfaen" w:hAnsi="Sylfaen" w:cs="Sylfaen"/>
          <w:b/>
          <w:bCs/>
          <w:sz w:val="22"/>
          <w:szCs w:val="22"/>
          <w:lang w:val="ka-GE"/>
        </w:rPr>
      </w:pPr>
      <w:r w:rsidRPr="006A33C9">
        <w:rPr>
          <w:rFonts w:ascii="Sylfaen" w:hAnsi="Sylfaen" w:cs="Sylfaen"/>
          <w:b/>
          <w:bCs/>
          <w:sz w:val="22"/>
          <w:szCs w:val="22"/>
          <w:lang w:val="ka-GE"/>
        </w:rPr>
        <w:t>მუხლი</w:t>
      </w:r>
      <w:r w:rsidRPr="006A33C9">
        <w:rPr>
          <w:rFonts w:ascii="Sylfaen" w:hAnsi="Sylfaen"/>
          <w:b/>
          <w:bCs/>
          <w:sz w:val="22"/>
          <w:szCs w:val="22"/>
          <w:lang w:val="ka-GE"/>
        </w:rPr>
        <w:t xml:space="preserve"> 4. </w:t>
      </w:r>
      <w:r w:rsidRPr="006A33C9">
        <w:rPr>
          <w:rFonts w:ascii="Sylfaen" w:hAnsi="Sylfaen" w:cs="Sylfaen"/>
          <w:b/>
          <w:bCs/>
          <w:sz w:val="22"/>
          <w:szCs w:val="22"/>
          <w:lang w:val="ka-GE"/>
        </w:rPr>
        <w:t>სკოლის</w:t>
      </w:r>
      <w:r w:rsidRPr="006A33C9">
        <w:rPr>
          <w:rFonts w:ascii="Sylfaen" w:hAnsi="Sylfaen"/>
          <w:b/>
          <w:bCs/>
          <w:sz w:val="22"/>
          <w:szCs w:val="22"/>
          <w:lang w:val="ka-GE"/>
        </w:rPr>
        <w:t xml:space="preserve"> </w:t>
      </w:r>
      <w:r w:rsidRPr="006A33C9">
        <w:rPr>
          <w:rFonts w:ascii="Sylfaen" w:hAnsi="Sylfaen" w:cs="Sylfaen"/>
          <w:b/>
          <w:bCs/>
          <w:sz w:val="22"/>
          <w:szCs w:val="22"/>
          <w:lang w:val="ka-GE"/>
        </w:rPr>
        <w:t>ფილოსოფიისა</w:t>
      </w:r>
      <w:r w:rsidRPr="006A33C9">
        <w:rPr>
          <w:rFonts w:ascii="Sylfaen" w:hAnsi="Sylfaen"/>
          <w:b/>
          <w:bCs/>
          <w:sz w:val="22"/>
          <w:szCs w:val="22"/>
          <w:lang w:val="ka-GE"/>
        </w:rPr>
        <w:t xml:space="preserve"> </w:t>
      </w:r>
      <w:r w:rsidRPr="006A33C9">
        <w:rPr>
          <w:rFonts w:ascii="Sylfaen" w:hAnsi="Sylfaen" w:cs="Sylfaen"/>
          <w:b/>
          <w:bCs/>
          <w:sz w:val="22"/>
          <w:szCs w:val="22"/>
          <w:lang w:val="ka-GE"/>
        </w:rPr>
        <w:t>და</w:t>
      </w:r>
      <w:r w:rsidRPr="006A33C9">
        <w:rPr>
          <w:rFonts w:ascii="Sylfaen" w:hAnsi="Sylfaen"/>
          <w:b/>
          <w:bCs/>
          <w:sz w:val="22"/>
          <w:szCs w:val="22"/>
          <w:lang w:val="ka-GE"/>
        </w:rPr>
        <w:t xml:space="preserve"> </w:t>
      </w:r>
      <w:r w:rsidRPr="006A33C9">
        <w:rPr>
          <w:rFonts w:ascii="Sylfaen" w:hAnsi="Sylfaen" w:cs="Sylfaen"/>
          <w:b/>
          <w:bCs/>
          <w:sz w:val="22"/>
          <w:szCs w:val="22"/>
          <w:lang w:val="ka-GE"/>
        </w:rPr>
        <w:t>სტრატეგიული</w:t>
      </w:r>
      <w:r w:rsidRPr="006A33C9">
        <w:rPr>
          <w:rFonts w:ascii="Sylfaen" w:hAnsi="Sylfaen"/>
          <w:b/>
          <w:bCs/>
          <w:sz w:val="22"/>
          <w:szCs w:val="22"/>
          <w:lang w:val="ka-GE"/>
        </w:rPr>
        <w:t>/</w:t>
      </w:r>
      <w:r w:rsidRPr="006A33C9">
        <w:rPr>
          <w:rFonts w:ascii="Sylfaen" w:hAnsi="Sylfaen" w:cs="Sylfaen"/>
          <w:b/>
          <w:bCs/>
          <w:sz w:val="22"/>
          <w:szCs w:val="22"/>
          <w:lang w:val="ka-GE"/>
        </w:rPr>
        <w:t>სამოქმედო</w:t>
      </w:r>
      <w:r w:rsidRPr="006A33C9">
        <w:rPr>
          <w:rFonts w:ascii="Sylfaen" w:hAnsi="Sylfaen"/>
          <w:b/>
          <w:bCs/>
          <w:sz w:val="22"/>
          <w:szCs w:val="22"/>
          <w:lang w:val="ka-GE"/>
        </w:rPr>
        <w:t xml:space="preserve"> </w:t>
      </w:r>
      <w:r w:rsidRPr="006A33C9">
        <w:rPr>
          <w:rFonts w:ascii="Sylfaen" w:hAnsi="Sylfaen" w:cs="Sylfaen"/>
          <w:b/>
          <w:bCs/>
          <w:sz w:val="22"/>
          <w:szCs w:val="22"/>
          <w:lang w:val="ka-GE"/>
        </w:rPr>
        <w:t>გეგმების</w:t>
      </w:r>
      <w:r w:rsidRPr="006A33C9">
        <w:rPr>
          <w:rFonts w:ascii="Sylfaen" w:hAnsi="Sylfaen"/>
          <w:b/>
          <w:bCs/>
          <w:sz w:val="22"/>
          <w:szCs w:val="22"/>
          <w:lang w:val="ka-GE"/>
        </w:rPr>
        <w:t xml:space="preserve"> </w:t>
      </w:r>
      <w:r w:rsidRPr="006A33C9">
        <w:rPr>
          <w:rFonts w:ascii="Sylfaen" w:hAnsi="Sylfaen" w:cs="Sylfaen"/>
          <w:b/>
          <w:bCs/>
          <w:sz w:val="22"/>
          <w:szCs w:val="22"/>
          <w:lang w:val="ka-GE"/>
        </w:rPr>
        <w:t>ურთიერთმიმართება</w:t>
      </w:r>
    </w:p>
    <w:p w14:paraId="39F2AD6D" w14:textId="77777777" w:rsidR="00F0057F" w:rsidRPr="006A33C9" w:rsidRDefault="00F0057F" w:rsidP="00F0057F">
      <w:pPr>
        <w:pStyle w:val="NormalWeb"/>
        <w:spacing w:before="0" w:beforeAutospacing="0" w:after="0" w:afterAutospacing="0" w:line="276" w:lineRule="auto"/>
        <w:jc w:val="both"/>
        <w:rPr>
          <w:rFonts w:ascii="Sylfaen" w:hAnsi="Sylfaen"/>
          <w:sz w:val="22"/>
          <w:szCs w:val="22"/>
          <w:lang w:val="ka-GE"/>
        </w:rPr>
      </w:pPr>
    </w:p>
    <w:p w14:paraId="2DF3F003" w14:textId="083131B0" w:rsidR="000F3095" w:rsidRPr="006A33C9" w:rsidRDefault="000F3095" w:rsidP="00694E4A">
      <w:pPr>
        <w:pStyle w:val="NormalWeb"/>
        <w:numPr>
          <w:ilvl w:val="0"/>
          <w:numId w:val="15"/>
        </w:numPr>
        <w:spacing w:before="0" w:beforeAutospacing="0" w:after="0" w:afterAutospacing="0" w:line="276" w:lineRule="auto"/>
        <w:ind w:left="0" w:firstLine="0"/>
        <w:jc w:val="both"/>
        <w:textAlignment w:val="baseline"/>
        <w:rPr>
          <w:rFonts w:ascii="Sylfaen" w:hAnsi="Sylfaen"/>
          <w:sz w:val="22"/>
          <w:szCs w:val="22"/>
          <w:lang w:val="ka-GE"/>
        </w:rPr>
      </w:pPr>
      <w:r w:rsidRPr="006A33C9">
        <w:rPr>
          <w:rFonts w:ascii="Sylfaen" w:hAnsi="Sylfaen" w:cs="Sylfaen"/>
          <w:sz w:val="22"/>
          <w:szCs w:val="22"/>
          <w:lang w:val="ka-GE"/>
        </w:rPr>
        <w:t>სკოლის</w:t>
      </w:r>
      <w:r w:rsidRPr="006A33C9">
        <w:rPr>
          <w:rFonts w:ascii="Sylfaen" w:hAnsi="Sylfaen"/>
          <w:sz w:val="22"/>
          <w:szCs w:val="22"/>
          <w:lang w:val="ka-GE"/>
        </w:rPr>
        <w:t xml:space="preserve"> </w:t>
      </w:r>
      <w:r w:rsidRPr="006A33C9">
        <w:rPr>
          <w:rFonts w:ascii="Sylfaen" w:hAnsi="Sylfaen" w:cs="Sylfaen"/>
          <w:sz w:val="22"/>
          <w:szCs w:val="22"/>
          <w:lang w:val="ka-GE"/>
        </w:rPr>
        <w:t>მისია</w:t>
      </w:r>
      <w:r w:rsidRPr="006A33C9">
        <w:rPr>
          <w:rFonts w:ascii="Sylfaen" w:hAnsi="Sylfaen"/>
          <w:sz w:val="22"/>
          <w:szCs w:val="22"/>
          <w:lang w:val="ka-GE"/>
        </w:rPr>
        <w:t xml:space="preserve"> </w:t>
      </w:r>
      <w:r w:rsidRPr="006A33C9">
        <w:rPr>
          <w:rFonts w:ascii="Sylfaen" w:hAnsi="Sylfaen" w:cs="Sylfaen"/>
          <w:sz w:val="22"/>
          <w:szCs w:val="22"/>
          <w:lang w:val="ka-GE"/>
        </w:rPr>
        <w:t>წარმოადენს</w:t>
      </w:r>
      <w:r w:rsidRPr="006A33C9">
        <w:rPr>
          <w:rFonts w:ascii="Sylfaen" w:hAnsi="Sylfaen"/>
          <w:sz w:val="22"/>
          <w:szCs w:val="22"/>
          <w:lang w:val="ka-GE"/>
        </w:rPr>
        <w:t xml:space="preserve"> </w:t>
      </w:r>
      <w:r w:rsidRPr="006A33C9">
        <w:rPr>
          <w:rFonts w:ascii="Sylfaen" w:hAnsi="Sylfaen" w:cs="Sylfaen"/>
          <w:sz w:val="22"/>
          <w:szCs w:val="22"/>
          <w:lang w:val="ka-GE"/>
        </w:rPr>
        <w:t>სტრატეგიული</w:t>
      </w:r>
      <w:r w:rsidRPr="006A33C9">
        <w:rPr>
          <w:rFonts w:ascii="Sylfaen" w:hAnsi="Sylfaen"/>
          <w:sz w:val="22"/>
          <w:szCs w:val="22"/>
          <w:lang w:val="ka-GE"/>
        </w:rPr>
        <w:t xml:space="preserve"> </w:t>
      </w:r>
      <w:r w:rsidRPr="006A33C9">
        <w:rPr>
          <w:rFonts w:ascii="Sylfaen" w:hAnsi="Sylfaen" w:cs="Sylfaen"/>
          <w:sz w:val="22"/>
          <w:szCs w:val="22"/>
          <w:lang w:val="ka-GE"/>
        </w:rPr>
        <w:t>განვითარების</w:t>
      </w:r>
      <w:r w:rsidRPr="006A33C9">
        <w:rPr>
          <w:rFonts w:ascii="Sylfaen" w:hAnsi="Sylfaen"/>
          <w:sz w:val="22"/>
          <w:szCs w:val="22"/>
          <w:lang w:val="ka-GE"/>
        </w:rPr>
        <w:t xml:space="preserve"> </w:t>
      </w:r>
      <w:r w:rsidRPr="006A33C9">
        <w:rPr>
          <w:rFonts w:ascii="Sylfaen" w:hAnsi="Sylfaen" w:cs="Sylfaen"/>
          <w:sz w:val="22"/>
          <w:szCs w:val="22"/>
          <w:lang w:val="ka-GE"/>
        </w:rPr>
        <w:t>პროცესში</w:t>
      </w:r>
      <w:r w:rsidRPr="006A33C9">
        <w:rPr>
          <w:rFonts w:ascii="Sylfaen" w:hAnsi="Sylfaen"/>
          <w:sz w:val="22"/>
          <w:szCs w:val="22"/>
          <w:lang w:val="ka-GE"/>
        </w:rPr>
        <w:t xml:space="preserve"> </w:t>
      </w:r>
      <w:r w:rsidRPr="006A33C9">
        <w:rPr>
          <w:rFonts w:ascii="Sylfaen" w:hAnsi="Sylfaen" w:cs="Sylfaen"/>
          <w:sz w:val="22"/>
          <w:szCs w:val="22"/>
          <w:lang w:val="ka-GE"/>
        </w:rPr>
        <w:t>გამოყენებულ</w:t>
      </w:r>
      <w:r w:rsidRPr="006A33C9">
        <w:rPr>
          <w:rFonts w:ascii="Sylfaen" w:hAnsi="Sylfaen"/>
          <w:sz w:val="22"/>
          <w:szCs w:val="22"/>
          <w:lang w:val="ka-GE"/>
        </w:rPr>
        <w:t xml:space="preserve"> </w:t>
      </w:r>
      <w:r w:rsidRPr="006A33C9">
        <w:rPr>
          <w:rFonts w:ascii="Sylfaen" w:hAnsi="Sylfaen" w:cs="Sylfaen"/>
          <w:sz w:val="22"/>
          <w:szCs w:val="22"/>
          <w:lang w:val="ka-GE"/>
        </w:rPr>
        <w:t>ერთ</w:t>
      </w:r>
      <w:r w:rsidRPr="006A33C9">
        <w:rPr>
          <w:rFonts w:ascii="Sylfaen" w:hAnsi="Sylfaen"/>
          <w:sz w:val="22"/>
          <w:szCs w:val="22"/>
          <w:lang w:val="ka-GE"/>
        </w:rPr>
        <w:t>-</w:t>
      </w:r>
      <w:r w:rsidRPr="006A33C9">
        <w:rPr>
          <w:rFonts w:ascii="Sylfaen" w:hAnsi="Sylfaen" w:cs="Sylfaen"/>
          <w:sz w:val="22"/>
          <w:szCs w:val="22"/>
          <w:lang w:val="ka-GE"/>
        </w:rPr>
        <w:t>ერთ</w:t>
      </w:r>
      <w:r w:rsidRPr="006A33C9">
        <w:rPr>
          <w:rFonts w:ascii="Sylfaen" w:hAnsi="Sylfaen"/>
          <w:sz w:val="22"/>
          <w:szCs w:val="22"/>
          <w:lang w:val="ka-GE"/>
        </w:rPr>
        <w:t xml:space="preserve"> </w:t>
      </w:r>
      <w:r w:rsidRPr="006A33C9">
        <w:rPr>
          <w:rFonts w:ascii="Sylfaen" w:hAnsi="Sylfaen" w:cs="Sylfaen"/>
          <w:sz w:val="22"/>
          <w:szCs w:val="22"/>
          <w:lang w:val="ka-GE"/>
        </w:rPr>
        <w:t>აუცილებელ</w:t>
      </w:r>
      <w:r w:rsidRPr="006A33C9">
        <w:rPr>
          <w:rFonts w:ascii="Sylfaen" w:hAnsi="Sylfaen"/>
          <w:sz w:val="22"/>
          <w:szCs w:val="22"/>
          <w:lang w:val="ka-GE"/>
        </w:rPr>
        <w:t xml:space="preserve"> </w:t>
      </w:r>
      <w:r w:rsidRPr="006A33C9">
        <w:rPr>
          <w:rFonts w:ascii="Sylfaen" w:hAnsi="Sylfaen" w:cs="Sylfaen"/>
          <w:sz w:val="22"/>
          <w:szCs w:val="22"/>
          <w:lang w:val="ka-GE"/>
        </w:rPr>
        <w:t>კომპონენტს</w:t>
      </w:r>
      <w:r w:rsidRPr="006A33C9">
        <w:rPr>
          <w:rFonts w:ascii="Sylfaen" w:hAnsi="Sylfaen"/>
          <w:sz w:val="22"/>
          <w:szCs w:val="22"/>
          <w:lang w:val="ka-GE"/>
        </w:rPr>
        <w:t xml:space="preserve">. </w:t>
      </w:r>
      <w:r w:rsidRPr="006A33C9">
        <w:rPr>
          <w:rFonts w:ascii="Sylfaen" w:hAnsi="Sylfaen" w:cs="Sylfaen"/>
          <w:sz w:val="22"/>
          <w:szCs w:val="22"/>
          <w:lang w:val="ka-GE"/>
        </w:rPr>
        <w:t>მისიის</w:t>
      </w:r>
      <w:r w:rsidRPr="006A33C9">
        <w:rPr>
          <w:rFonts w:ascii="Sylfaen" w:hAnsi="Sylfaen"/>
          <w:sz w:val="22"/>
          <w:szCs w:val="22"/>
          <w:lang w:val="ka-GE"/>
        </w:rPr>
        <w:t xml:space="preserve"> </w:t>
      </w:r>
      <w:r w:rsidRPr="006A33C9">
        <w:rPr>
          <w:rFonts w:ascii="Sylfaen" w:hAnsi="Sylfaen" w:cs="Sylfaen"/>
          <w:sz w:val="22"/>
          <w:szCs w:val="22"/>
          <w:lang w:val="ka-GE"/>
        </w:rPr>
        <w:t>ჩამოყალიბების</w:t>
      </w:r>
      <w:r w:rsidRPr="006A33C9">
        <w:rPr>
          <w:rFonts w:ascii="Sylfaen" w:hAnsi="Sylfaen"/>
          <w:sz w:val="22"/>
          <w:szCs w:val="22"/>
          <w:lang w:val="ka-GE"/>
        </w:rPr>
        <w:t xml:space="preserve"> </w:t>
      </w:r>
      <w:r w:rsidRPr="006A33C9">
        <w:rPr>
          <w:rFonts w:ascii="Sylfaen" w:hAnsi="Sylfaen" w:cs="Sylfaen"/>
          <w:sz w:val="22"/>
          <w:szCs w:val="22"/>
          <w:lang w:val="ka-GE"/>
        </w:rPr>
        <w:t>პროცესში</w:t>
      </w:r>
      <w:r w:rsidRPr="006A33C9">
        <w:rPr>
          <w:rFonts w:ascii="Sylfaen" w:hAnsi="Sylfaen"/>
          <w:sz w:val="22"/>
          <w:szCs w:val="22"/>
          <w:lang w:val="ka-GE"/>
        </w:rPr>
        <w:t xml:space="preserve"> </w:t>
      </w:r>
      <w:r w:rsidRPr="006A33C9">
        <w:rPr>
          <w:rFonts w:ascii="Sylfaen" w:hAnsi="Sylfaen" w:cs="Sylfaen"/>
          <w:sz w:val="22"/>
          <w:szCs w:val="22"/>
          <w:lang w:val="ka-GE"/>
        </w:rPr>
        <w:t>განისაზღვრება</w:t>
      </w:r>
      <w:r w:rsidRPr="006A33C9">
        <w:rPr>
          <w:rFonts w:ascii="Sylfaen" w:hAnsi="Sylfaen"/>
          <w:sz w:val="22"/>
          <w:szCs w:val="22"/>
          <w:lang w:val="ka-GE"/>
        </w:rPr>
        <w:t xml:space="preserve">, </w:t>
      </w:r>
      <w:r w:rsidRPr="006A33C9">
        <w:rPr>
          <w:rFonts w:ascii="Sylfaen" w:hAnsi="Sylfaen" w:cs="Sylfaen"/>
          <w:sz w:val="22"/>
          <w:szCs w:val="22"/>
          <w:lang w:val="ka-GE"/>
        </w:rPr>
        <w:t>თუ</w:t>
      </w:r>
      <w:r w:rsidRPr="006A33C9">
        <w:rPr>
          <w:rFonts w:ascii="Sylfaen" w:hAnsi="Sylfaen"/>
          <w:sz w:val="22"/>
          <w:szCs w:val="22"/>
          <w:lang w:val="ka-GE"/>
        </w:rPr>
        <w:t xml:space="preserve"> </w:t>
      </w:r>
      <w:r w:rsidRPr="006A33C9">
        <w:rPr>
          <w:rFonts w:ascii="Sylfaen" w:hAnsi="Sylfaen" w:cs="Sylfaen"/>
          <w:sz w:val="22"/>
          <w:szCs w:val="22"/>
          <w:lang w:val="ka-GE"/>
        </w:rPr>
        <w:t>რა</w:t>
      </w:r>
      <w:r w:rsidRPr="006A33C9">
        <w:rPr>
          <w:rFonts w:ascii="Sylfaen" w:hAnsi="Sylfaen"/>
          <w:sz w:val="22"/>
          <w:szCs w:val="22"/>
          <w:lang w:val="ka-GE"/>
        </w:rPr>
        <w:t xml:space="preserve"> </w:t>
      </w:r>
      <w:r w:rsidRPr="006A33C9">
        <w:rPr>
          <w:rFonts w:ascii="Sylfaen" w:hAnsi="Sylfaen" w:cs="Sylfaen"/>
          <w:sz w:val="22"/>
          <w:szCs w:val="22"/>
          <w:lang w:val="ka-GE"/>
        </w:rPr>
        <w:t>მიზანს</w:t>
      </w:r>
      <w:r w:rsidRPr="006A33C9">
        <w:rPr>
          <w:rFonts w:ascii="Sylfaen" w:hAnsi="Sylfaen"/>
          <w:sz w:val="22"/>
          <w:szCs w:val="22"/>
          <w:lang w:val="ka-GE"/>
        </w:rPr>
        <w:t xml:space="preserve"> </w:t>
      </w:r>
      <w:r w:rsidRPr="006A33C9">
        <w:rPr>
          <w:rFonts w:ascii="Sylfaen" w:hAnsi="Sylfaen" w:cs="Sylfaen"/>
          <w:sz w:val="22"/>
          <w:szCs w:val="22"/>
          <w:lang w:val="ka-GE"/>
        </w:rPr>
        <w:t>ემსახურება</w:t>
      </w:r>
      <w:r w:rsidRPr="006A33C9">
        <w:rPr>
          <w:rFonts w:ascii="Sylfaen" w:hAnsi="Sylfaen"/>
          <w:sz w:val="22"/>
          <w:szCs w:val="22"/>
          <w:lang w:val="ka-GE"/>
        </w:rPr>
        <w:t xml:space="preserve"> </w:t>
      </w:r>
      <w:r w:rsidR="0055032D">
        <w:rPr>
          <w:rFonts w:ascii="Sylfaen" w:hAnsi="Sylfaen" w:cs="Sylfaen"/>
          <w:sz w:val="22"/>
          <w:szCs w:val="22"/>
          <w:lang w:val="ka-GE"/>
        </w:rPr>
        <w:t>სკოლა</w:t>
      </w:r>
      <w:r w:rsidR="0055032D" w:rsidRPr="006A33C9">
        <w:rPr>
          <w:rFonts w:ascii="Sylfaen" w:hAnsi="Sylfaen"/>
          <w:sz w:val="22"/>
          <w:szCs w:val="22"/>
          <w:lang w:val="ka-GE"/>
        </w:rPr>
        <w:t xml:space="preserve"> </w:t>
      </w:r>
      <w:r w:rsidRPr="006A33C9">
        <w:rPr>
          <w:rFonts w:ascii="Sylfaen" w:hAnsi="Sylfaen" w:cs="Sylfaen"/>
          <w:sz w:val="22"/>
          <w:szCs w:val="22"/>
          <w:lang w:val="ka-GE"/>
        </w:rPr>
        <w:t>და</w:t>
      </w:r>
      <w:r w:rsidRPr="006A33C9">
        <w:rPr>
          <w:rFonts w:ascii="Sylfaen" w:hAnsi="Sylfaen"/>
          <w:sz w:val="22"/>
          <w:szCs w:val="22"/>
          <w:lang w:val="ka-GE"/>
        </w:rPr>
        <w:t xml:space="preserve"> </w:t>
      </w:r>
      <w:r w:rsidRPr="006A33C9">
        <w:rPr>
          <w:rFonts w:ascii="Sylfaen" w:hAnsi="Sylfaen" w:cs="Sylfaen"/>
          <w:sz w:val="22"/>
          <w:szCs w:val="22"/>
          <w:lang w:val="ka-GE"/>
        </w:rPr>
        <w:t>განსაზღვრავს</w:t>
      </w:r>
      <w:r w:rsidRPr="006A33C9">
        <w:rPr>
          <w:rFonts w:ascii="Sylfaen" w:hAnsi="Sylfaen"/>
          <w:sz w:val="22"/>
          <w:szCs w:val="22"/>
          <w:lang w:val="ka-GE"/>
        </w:rPr>
        <w:t xml:space="preserve"> </w:t>
      </w:r>
      <w:r w:rsidRPr="006A33C9">
        <w:rPr>
          <w:rFonts w:ascii="Sylfaen" w:hAnsi="Sylfaen" w:cs="Sylfaen"/>
          <w:sz w:val="22"/>
          <w:szCs w:val="22"/>
          <w:lang w:val="ka-GE"/>
        </w:rPr>
        <w:t>მის</w:t>
      </w:r>
      <w:r w:rsidRPr="006A33C9">
        <w:rPr>
          <w:rFonts w:ascii="Sylfaen" w:hAnsi="Sylfaen"/>
          <w:sz w:val="22"/>
          <w:szCs w:val="22"/>
          <w:lang w:val="ka-GE"/>
        </w:rPr>
        <w:t xml:space="preserve"> </w:t>
      </w:r>
      <w:r w:rsidRPr="006A33C9">
        <w:rPr>
          <w:rFonts w:ascii="Sylfaen" w:hAnsi="Sylfaen" w:cs="Sylfaen"/>
          <w:sz w:val="22"/>
          <w:szCs w:val="22"/>
          <w:lang w:val="ka-GE"/>
        </w:rPr>
        <w:t>მთავარ</w:t>
      </w:r>
      <w:r w:rsidRPr="006A33C9">
        <w:rPr>
          <w:rFonts w:ascii="Sylfaen" w:hAnsi="Sylfaen"/>
          <w:sz w:val="22"/>
          <w:szCs w:val="22"/>
          <w:lang w:val="ka-GE"/>
        </w:rPr>
        <w:t xml:space="preserve"> </w:t>
      </w:r>
      <w:r w:rsidRPr="006A33C9">
        <w:rPr>
          <w:rFonts w:ascii="Sylfaen" w:hAnsi="Sylfaen" w:cs="Sylfaen"/>
          <w:sz w:val="22"/>
          <w:szCs w:val="22"/>
          <w:lang w:val="ka-GE"/>
        </w:rPr>
        <w:t>მიმართულებებს</w:t>
      </w:r>
      <w:r w:rsidRPr="006A33C9">
        <w:rPr>
          <w:rFonts w:ascii="Sylfaen" w:hAnsi="Sylfaen"/>
          <w:sz w:val="22"/>
          <w:szCs w:val="22"/>
          <w:lang w:val="ka-GE"/>
        </w:rPr>
        <w:t>.</w:t>
      </w:r>
    </w:p>
    <w:p w14:paraId="024B6C86" w14:textId="77777777" w:rsidR="000F3095" w:rsidRPr="006A33C9" w:rsidRDefault="000F3095" w:rsidP="00694E4A">
      <w:pPr>
        <w:pStyle w:val="NormalWeb"/>
        <w:numPr>
          <w:ilvl w:val="0"/>
          <w:numId w:val="15"/>
        </w:numPr>
        <w:spacing w:before="0" w:beforeAutospacing="0" w:after="0" w:afterAutospacing="0" w:line="276" w:lineRule="auto"/>
        <w:ind w:left="0" w:firstLine="0"/>
        <w:jc w:val="both"/>
        <w:textAlignment w:val="baseline"/>
        <w:rPr>
          <w:rFonts w:ascii="Sylfaen" w:hAnsi="Sylfaen"/>
          <w:sz w:val="22"/>
          <w:szCs w:val="22"/>
          <w:lang w:val="ka-GE"/>
        </w:rPr>
      </w:pPr>
      <w:r w:rsidRPr="006A33C9">
        <w:rPr>
          <w:rFonts w:ascii="Sylfaen" w:hAnsi="Sylfaen" w:cs="Sylfaen"/>
          <w:sz w:val="22"/>
          <w:szCs w:val="22"/>
          <w:lang w:val="ka-GE"/>
        </w:rPr>
        <w:t>ხედვა</w:t>
      </w:r>
      <w:r w:rsidRPr="006A33C9">
        <w:rPr>
          <w:rFonts w:ascii="Sylfaen" w:hAnsi="Sylfaen"/>
          <w:sz w:val="22"/>
          <w:szCs w:val="22"/>
          <w:lang w:val="ka-GE"/>
        </w:rPr>
        <w:t xml:space="preserve"> </w:t>
      </w:r>
      <w:r w:rsidRPr="006A33C9">
        <w:rPr>
          <w:rFonts w:ascii="Sylfaen" w:hAnsi="Sylfaen" w:cs="Sylfaen"/>
          <w:sz w:val="22"/>
          <w:szCs w:val="22"/>
          <w:lang w:val="ka-GE"/>
        </w:rPr>
        <w:t>არის</w:t>
      </w:r>
      <w:r w:rsidRPr="006A33C9">
        <w:rPr>
          <w:rFonts w:ascii="Sylfaen" w:hAnsi="Sylfaen"/>
          <w:sz w:val="22"/>
          <w:szCs w:val="22"/>
          <w:lang w:val="ka-GE"/>
        </w:rPr>
        <w:t xml:space="preserve"> </w:t>
      </w:r>
      <w:r w:rsidRPr="006A33C9">
        <w:rPr>
          <w:rFonts w:ascii="Sylfaen" w:hAnsi="Sylfaen" w:cs="Sylfaen"/>
          <w:sz w:val="22"/>
          <w:szCs w:val="22"/>
          <w:lang w:val="ka-GE"/>
        </w:rPr>
        <w:t>სკოლის</w:t>
      </w:r>
      <w:r w:rsidRPr="006A33C9">
        <w:rPr>
          <w:rFonts w:ascii="Sylfaen" w:hAnsi="Sylfaen"/>
          <w:sz w:val="22"/>
          <w:szCs w:val="22"/>
          <w:lang w:val="ka-GE"/>
        </w:rPr>
        <w:t xml:space="preserve"> </w:t>
      </w:r>
      <w:r w:rsidRPr="006A33C9">
        <w:rPr>
          <w:rFonts w:ascii="Sylfaen" w:hAnsi="Sylfaen" w:cs="Sylfaen"/>
          <w:sz w:val="22"/>
          <w:szCs w:val="22"/>
          <w:lang w:val="ka-GE"/>
        </w:rPr>
        <w:t>წარმოდგენა</w:t>
      </w:r>
      <w:r w:rsidRPr="006A33C9">
        <w:rPr>
          <w:rFonts w:ascii="Sylfaen" w:hAnsi="Sylfaen"/>
          <w:sz w:val="22"/>
          <w:szCs w:val="22"/>
          <w:lang w:val="ka-GE"/>
        </w:rPr>
        <w:t xml:space="preserve"> </w:t>
      </w:r>
      <w:r w:rsidRPr="006A33C9">
        <w:rPr>
          <w:rFonts w:ascii="Sylfaen" w:hAnsi="Sylfaen" w:cs="Sylfaen"/>
          <w:sz w:val="22"/>
          <w:szCs w:val="22"/>
          <w:lang w:val="ka-GE"/>
        </w:rPr>
        <w:t>სასურველი</w:t>
      </w:r>
      <w:r w:rsidRPr="006A33C9">
        <w:rPr>
          <w:rFonts w:ascii="Sylfaen" w:hAnsi="Sylfaen"/>
          <w:sz w:val="22"/>
          <w:szCs w:val="22"/>
          <w:lang w:val="ka-GE"/>
        </w:rPr>
        <w:t xml:space="preserve">, </w:t>
      </w:r>
      <w:r w:rsidRPr="006A33C9">
        <w:rPr>
          <w:rFonts w:ascii="Sylfaen" w:hAnsi="Sylfaen" w:cs="Sylfaen"/>
          <w:sz w:val="22"/>
          <w:szCs w:val="22"/>
          <w:lang w:val="ka-GE"/>
        </w:rPr>
        <w:t>იდეალური</w:t>
      </w:r>
      <w:r w:rsidRPr="006A33C9">
        <w:rPr>
          <w:rFonts w:ascii="Sylfaen" w:hAnsi="Sylfaen"/>
          <w:sz w:val="22"/>
          <w:szCs w:val="22"/>
          <w:lang w:val="ka-GE"/>
        </w:rPr>
        <w:t xml:space="preserve"> </w:t>
      </w:r>
      <w:r w:rsidRPr="006A33C9">
        <w:rPr>
          <w:rFonts w:ascii="Sylfaen" w:hAnsi="Sylfaen" w:cs="Sylfaen"/>
          <w:sz w:val="22"/>
          <w:szCs w:val="22"/>
          <w:lang w:val="ka-GE"/>
        </w:rPr>
        <w:t>მომავლის</w:t>
      </w:r>
      <w:r w:rsidRPr="006A33C9">
        <w:rPr>
          <w:rFonts w:ascii="Sylfaen" w:hAnsi="Sylfaen"/>
          <w:sz w:val="22"/>
          <w:szCs w:val="22"/>
          <w:lang w:val="ka-GE"/>
        </w:rPr>
        <w:t>/</w:t>
      </w:r>
      <w:r w:rsidRPr="006A33C9">
        <w:rPr>
          <w:rFonts w:ascii="Sylfaen" w:hAnsi="Sylfaen" w:cs="Sylfaen"/>
          <w:sz w:val="22"/>
          <w:szCs w:val="22"/>
          <w:lang w:val="ka-GE"/>
        </w:rPr>
        <w:t>განვითარების</w:t>
      </w:r>
      <w:r w:rsidRPr="006A33C9">
        <w:rPr>
          <w:rFonts w:ascii="Sylfaen" w:hAnsi="Sylfaen"/>
          <w:sz w:val="22"/>
          <w:szCs w:val="22"/>
          <w:lang w:val="ka-GE"/>
        </w:rPr>
        <w:t xml:space="preserve"> </w:t>
      </w:r>
      <w:r w:rsidRPr="006A33C9">
        <w:rPr>
          <w:rFonts w:ascii="Sylfaen" w:hAnsi="Sylfaen" w:cs="Sylfaen"/>
          <w:sz w:val="22"/>
          <w:szCs w:val="22"/>
          <w:lang w:val="ka-GE"/>
        </w:rPr>
        <w:t>შესახებ</w:t>
      </w:r>
      <w:r w:rsidRPr="006A33C9">
        <w:rPr>
          <w:rFonts w:ascii="Sylfaen" w:hAnsi="Sylfaen"/>
          <w:sz w:val="22"/>
          <w:szCs w:val="22"/>
          <w:lang w:val="ka-GE"/>
        </w:rPr>
        <w:t>.</w:t>
      </w:r>
    </w:p>
    <w:p w14:paraId="228F0475" w14:textId="77777777" w:rsidR="00ED1D4F" w:rsidRPr="006A33C9" w:rsidRDefault="001741E7" w:rsidP="00ED1D4F">
      <w:pPr>
        <w:pStyle w:val="NormalWeb"/>
        <w:numPr>
          <w:ilvl w:val="0"/>
          <w:numId w:val="15"/>
        </w:numPr>
        <w:spacing w:before="0" w:beforeAutospacing="0" w:after="0" w:afterAutospacing="0" w:line="276" w:lineRule="auto"/>
        <w:ind w:left="0" w:firstLine="0"/>
        <w:jc w:val="both"/>
        <w:textAlignment w:val="baseline"/>
        <w:rPr>
          <w:rFonts w:ascii="Sylfaen" w:hAnsi="Sylfaen" w:cs="Sylfaen"/>
          <w:sz w:val="22"/>
          <w:szCs w:val="22"/>
          <w:lang w:val="ka-GE"/>
        </w:rPr>
      </w:pPr>
      <w:r w:rsidRPr="006A33C9">
        <w:rPr>
          <w:rFonts w:ascii="Sylfaen" w:hAnsi="Sylfaen" w:cs="Sylfaen"/>
          <w:sz w:val="22"/>
          <w:szCs w:val="22"/>
          <w:lang w:val="ka-GE"/>
        </w:rPr>
        <w:t>ღირებულებები</w:t>
      </w:r>
      <w:r w:rsidR="00A335F6" w:rsidRPr="006A33C9">
        <w:rPr>
          <w:rFonts w:ascii="Sylfaen" w:hAnsi="Sylfaen" w:cs="Sylfaen"/>
          <w:sz w:val="22"/>
          <w:szCs w:val="22"/>
          <w:lang w:val="ka-GE"/>
        </w:rPr>
        <w:t xml:space="preserve"> განსაზღვრავს სასკოლო კულტურას და შესაბამისობაშია საქართველოს კონსტიტუციასთან, საერთაშორისო და ადგილობრივ კანონმდებლობასთან, ზოგადი განათლების ეროვნულ მიზნებთან და    ეროვნულ სასწავლო გეგმასთან.</w:t>
      </w:r>
    </w:p>
    <w:p w14:paraId="63AAC3B0" w14:textId="2DA0832E" w:rsidR="00ED1D4F" w:rsidRPr="006A33C9" w:rsidRDefault="000F3095" w:rsidP="00ED1D4F">
      <w:pPr>
        <w:pStyle w:val="NormalWeb"/>
        <w:numPr>
          <w:ilvl w:val="0"/>
          <w:numId w:val="15"/>
        </w:numPr>
        <w:spacing w:before="0" w:beforeAutospacing="0" w:after="0" w:afterAutospacing="0" w:line="276" w:lineRule="auto"/>
        <w:ind w:left="0" w:firstLine="0"/>
        <w:jc w:val="both"/>
        <w:textAlignment w:val="baseline"/>
        <w:rPr>
          <w:rFonts w:ascii="Sylfaen" w:hAnsi="Sylfaen" w:cs="Sylfaen"/>
          <w:sz w:val="22"/>
          <w:szCs w:val="22"/>
          <w:lang w:val="ka-GE"/>
        </w:rPr>
      </w:pPr>
      <w:r w:rsidRPr="006A33C9">
        <w:rPr>
          <w:rFonts w:ascii="Sylfaen" w:hAnsi="Sylfaen" w:cs="Sylfaen"/>
          <w:sz w:val="22"/>
          <w:szCs w:val="22"/>
          <w:lang w:val="ka-GE"/>
        </w:rPr>
        <w:t>სტრატეგიული</w:t>
      </w:r>
      <w:r w:rsidRPr="006A33C9">
        <w:rPr>
          <w:rFonts w:ascii="Sylfaen" w:hAnsi="Sylfaen"/>
          <w:sz w:val="22"/>
          <w:szCs w:val="22"/>
          <w:lang w:val="ka-GE"/>
        </w:rPr>
        <w:t xml:space="preserve"> </w:t>
      </w:r>
      <w:r w:rsidRPr="006A33C9">
        <w:rPr>
          <w:rFonts w:ascii="Sylfaen" w:hAnsi="Sylfaen" w:cs="Sylfaen"/>
          <w:sz w:val="22"/>
          <w:szCs w:val="22"/>
          <w:lang w:val="ka-GE"/>
        </w:rPr>
        <w:t>გეგმა</w:t>
      </w:r>
      <w:r w:rsidRPr="006A33C9">
        <w:rPr>
          <w:rFonts w:ascii="Sylfaen" w:hAnsi="Sylfaen"/>
          <w:sz w:val="22"/>
          <w:szCs w:val="22"/>
          <w:lang w:val="ka-GE"/>
        </w:rPr>
        <w:t xml:space="preserve"> </w:t>
      </w:r>
      <w:r w:rsidRPr="006A33C9">
        <w:rPr>
          <w:rFonts w:ascii="Sylfaen" w:hAnsi="Sylfaen" w:cs="Sylfaen"/>
          <w:sz w:val="22"/>
          <w:szCs w:val="22"/>
          <w:lang w:val="ka-GE"/>
        </w:rPr>
        <w:t>გამომდინარეობს</w:t>
      </w:r>
      <w:r w:rsidRPr="006A33C9">
        <w:rPr>
          <w:rFonts w:ascii="Sylfaen" w:hAnsi="Sylfaen"/>
          <w:sz w:val="22"/>
          <w:szCs w:val="22"/>
          <w:lang w:val="ka-GE"/>
        </w:rPr>
        <w:t xml:space="preserve"> </w:t>
      </w:r>
      <w:r w:rsidR="0055032D">
        <w:rPr>
          <w:rFonts w:ascii="Sylfaen" w:hAnsi="Sylfaen" w:cs="Sylfaen"/>
          <w:sz w:val="22"/>
          <w:szCs w:val="22"/>
          <w:lang w:val="ka-GE"/>
        </w:rPr>
        <w:t>სკოლის</w:t>
      </w:r>
      <w:r w:rsidR="0055032D" w:rsidRPr="006A33C9">
        <w:rPr>
          <w:rFonts w:ascii="Sylfaen" w:hAnsi="Sylfaen"/>
          <w:sz w:val="22"/>
          <w:szCs w:val="22"/>
          <w:lang w:val="ka-GE"/>
        </w:rPr>
        <w:t xml:space="preserve"> </w:t>
      </w:r>
      <w:r w:rsidRPr="006A33C9">
        <w:rPr>
          <w:rFonts w:ascii="Sylfaen" w:hAnsi="Sylfaen" w:cs="Sylfaen"/>
          <w:sz w:val="22"/>
          <w:szCs w:val="22"/>
          <w:lang w:val="ka-GE"/>
        </w:rPr>
        <w:t>მისიიდან</w:t>
      </w:r>
      <w:r w:rsidRPr="006A33C9">
        <w:rPr>
          <w:rFonts w:ascii="Sylfaen" w:hAnsi="Sylfaen"/>
          <w:sz w:val="22"/>
          <w:szCs w:val="22"/>
          <w:lang w:val="ka-GE"/>
        </w:rPr>
        <w:t xml:space="preserve"> </w:t>
      </w:r>
      <w:r w:rsidRPr="006A33C9">
        <w:rPr>
          <w:rFonts w:ascii="Sylfaen" w:hAnsi="Sylfaen" w:cs="Sylfaen"/>
          <w:sz w:val="22"/>
          <w:szCs w:val="22"/>
          <w:lang w:val="ka-GE"/>
        </w:rPr>
        <w:t>და</w:t>
      </w:r>
      <w:r w:rsidRPr="006A33C9">
        <w:rPr>
          <w:rFonts w:ascii="Sylfaen" w:hAnsi="Sylfaen"/>
          <w:sz w:val="22"/>
          <w:szCs w:val="22"/>
          <w:lang w:val="ka-GE"/>
        </w:rPr>
        <w:t xml:space="preserve"> </w:t>
      </w:r>
      <w:r w:rsidRPr="006A33C9">
        <w:rPr>
          <w:rFonts w:ascii="Sylfaen" w:hAnsi="Sylfaen" w:cs="Sylfaen"/>
          <w:sz w:val="22"/>
          <w:szCs w:val="22"/>
          <w:lang w:val="ka-GE"/>
        </w:rPr>
        <w:t>აზუსტებს</w:t>
      </w:r>
      <w:r w:rsidRPr="006A33C9">
        <w:rPr>
          <w:rFonts w:ascii="Sylfaen" w:hAnsi="Sylfaen"/>
          <w:sz w:val="22"/>
          <w:szCs w:val="22"/>
          <w:lang w:val="ka-GE"/>
        </w:rPr>
        <w:t xml:space="preserve"> </w:t>
      </w:r>
      <w:r w:rsidRPr="006A33C9">
        <w:rPr>
          <w:rFonts w:ascii="Sylfaen" w:hAnsi="Sylfaen" w:cs="Sylfaen"/>
          <w:sz w:val="22"/>
          <w:szCs w:val="22"/>
          <w:lang w:val="ka-GE"/>
        </w:rPr>
        <w:t>მას</w:t>
      </w:r>
      <w:r w:rsidRPr="006A33C9">
        <w:rPr>
          <w:rFonts w:ascii="Sylfaen" w:hAnsi="Sylfaen"/>
          <w:sz w:val="22"/>
          <w:szCs w:val="22"/>
          <w:lang w:val="ka-GE"/>
        </w:rPr>
        <w:t xml:space="preserve"> </w:t>
      </w:r>
      <w:r w:rsidRPr="006A33C9">
        <w:rPr>
          <w:rFonts w:ascii="Sylfaen" w:hAnsi="Sylfaen" w:cs="Sylfaen"/>
          <w:sz w:val="22"/>
          <w:szCs w:val="22"/>
          <w:lang w:val="ka-GE"/>
        </w:rPr>
        <w:t>კონკრეტული</w:t>
      </w:r>
      <w:r w:rsidRPr="006A33C9">
        <w:rPr>
          <w:rFonts w:ascii="Sylfaen" w:hAnsi="Sylfaen"/>
          <w:sz w:val="22"/>
          <w:szCs w:val="22"/>
          <w:lang w:val="ka-GE"/>
        </w:rPr>
        <w:t xml:space="preserve"> </w:t>
      </w:r>
      <w:r w:rsidRPr="006A33C9">
        <w:rPr>
          <w:rFonts w:ascii="Sylfaen" w:hAnsi="Sylfaen" w:cs="Sylfaen"/>
          <w:sz w:val="22"/>
          <w:szCs w:val="22"/>
          <w:lang w:val="ka-GE"/>
        </w:rPr>
        <w:t>მიზნებით</w:t>
      </w:r>
      <w:r w:rsidRPr="006A33C9">
        <w:rPr>
          <w:rFonts w:ascii="Sylfaen" w:hAnsi="Sylfaen"/>
          <w:sz w:val="22"/>
          <w:szCs w:val="22"/>
          <w:lang w:val="ka-GE"/>
        </w:rPr>
        <w:t xml:space="preserve">. </w:t>
      </w:r>
      <w:r w:rsidR="00ED1D4F" w:rsidRPr="006A33C9">
        <w:rPr>
          <w:rFonts w:ascii="Sylfaen" w:hAnsi="Sylfaen" w:cs="Sylfaen"/>
          <w:sz w:val="22"/>
          <w:szCs w:val="22"/>
          <w:lang w:val="ka-GE"/>
        </w:rPr>
        <w:t>სტრატეგი</w:t>
      </w:r>
      <w:r w:rsidR="00ED1D4F" w:rsidRPr="006A33C9">
        <w:rPr>
          <w:rFonts w:ascii="Sylfaen" w:hAnsi="Sylfaen"/>
          <w:sz w:val="22"/>
          <w:szCs w:val="22"/>
          <w:lang w:val="ka-GE"/>
        </w:rPr>
        <w:t xml:space="preserve">ა </w:t>
      </w:r>
      <w:r w:rsidR="00ED1D4F" w:rsidRPr="006A33C9">
        <w:rPr>
          <w:rFonts w:ascii="Sylfaen" w:hAnsi="Sylfaen" w:cs="Sylfaen"/>
          <w:sz w:val="22"/>
          <w:szCs w:val="22"/>
          <w:lang w:val="ka-GE"/>
        </w:rPr>
        <w:t>არის</w:t>
      </w:r>
      <w:r w:rsidR="00ED1D4F" w:rsidRPr="006A33C9">
        <w:rPr>
          <w:rFonts w:ascii="Sylfaen" w:hAnsi="Sylfaen"/>
          <w:sz w:val="22"/>
          <w:szCs w:val="22"/>
          <w:lang w:val="ka-GE"/>
        </w:rPr>
        <w:t xml:space="preserve"> </w:t>
      </w:r>
      <w:r w:rsidR="0055032D">
        <w:rPr>
          <w:rFonts w:ascii="Sylfaen" w:hAnsi="Sylfaen" w:cs="Sylfaen"/>
          <w:sz w:val="22"/>
          <w:szCs w:val="22"/>
          <w:lang w:val="ka-GE"/>
        </w:rPr>
        <w:t>სკოლის</w:t>
      </w:r>
      <w:r w:rsidR="0055032D" w:rsidRPr="006A33C9">
        <w:rPr>
          <w:rFonts w:ascii="Sylfaen" w:hAnsi="Sylfaen"/>
          <w:sz w:val="22"/>
          <w:szCs w:val="22"/>
          <w:lang w:val="ka-GE"/>
        </w:rPr>
        <w:t xml:space="preserve"> </w:t>
      </w:r>
      <w:r w:rsidR="00ED1D4F" w:rsidRPr="006A33C9">
        <w:rPr>
          <w:rFonts w:ascii="Sylfaen" w:hAnsi="Sylfaen" w:cs="Sylfaen"/>
          <w:sz w:val="22"/>
          <w:szCs w:val="22"/>
          <w:lang w:val="ka-GE"/>
        </w:rPr>
        <w:t>მიერ</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მრავალწლიან</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პერსპექტივაში</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დანახული</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განვითარების</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მიმართულება</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მასში განისაზღვრება, თუ რა მიმართულებით სურს სკოლას განაგრძოს  განვითარება.</w:t>
      </w:r>
      <w:r w:rsidR="00ED1D4F" w:rsidRPr="006A33C9">
        <w:rPr>
          <w:rFonts w:ascii="Sylfaen" w:hAnsi="Sylfaen"/>
          <w:sz w:val="22"/>
          <w:szCs w:val="22"/>
          <w:lang w:val="ka-GE"/>
        </w:rPr>
        <w:t xml:space="preserve"> </w:t>
      </w:r>
      <w:r w:rsidR="0055032D">
        <w:rPr>
          <w:rFonts w:ascii="Sylfaen" w:hAnsi="Sylfaen" w:cs="Sylfaen"/>
          <w:sz w:val="22"/>
          <w:szCs w:val="22"/>
          <w:lang w:val="ka-GE"/>
        </w:rPr>
        <w:t>სკოლის</w:t>
      </w:r>
      <w:r w:rsidR="0055032D" w:rsidRPr="006A33C9">
        <w:rPr>
          <w:rFonts w:ascii="Sylfaen" w:hAnsi="Sylfaen"/>
          <w:sz w:val="22"/>
          <w:szCs w:val="22"/>
          <w:lang w:val="ka-GE"/>
        </w:rPr>
        <w:t xml:space="preserve"> </w:t>
      </w:r>
      <w:r w:rsidR="00ED1D4F" w:rsidRPr="006A33C9">
        <w:rPr>
          <w:rFonts w:ascii="Sylfaen" w:hAnsi="Sylfaen" w:cs="Sylfaen"/>
          <w:sz w:val="22"/>
          <w:szCs w:val="22"/>
          <w:lang w:val="ka-GE"/>
        </w:rPr>
        <w:t>სტრატეგიული</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გეგმის</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შედგენისას</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გათვალისწინებულია</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ზოგადი</w:t>
      </w:r>
      <w:r w:rsidR="00ED1D4F" w:rsidRPr="006A33C9">
        <w:rPr>
          <w:rFonts w:ascii="Sylfaen" w:hAnsi="Sylfaen"/>
          <w:sz w:val="22"/>
          <w:szCs w:val="22"/>
          <w:lang w:val="ka-GE"/>
        </w:rPr>
        <w:t xml:space="preserve"> </w:t>
      </w:r>
      <w:r w:rsidR="00ED1D4F" w:rsidRPr="006A33C9">
        <w:rPr>
          <w:rFonts w:ascii="Sylfaen" w:hAnsi="Sylfaen" w:cs="Sylfaen"/>
          <w:sz w:val="22"/>
          <w:szCs w:val="22"/>
          <w:lang w:val="ka-GE"/>
        </w:rPr>
        <w:t>პრიორიტეტები და საჭიროებები</w:t>
      </w:r>
      <w:r w:rsidR="00ED1D4F" w:rsidRPr="006A33C9">
        <w:rPr>
          <w:rFonts w:ascii="Sylfaen" w:hAnsi="Sylfaen"/>
          <w:sz w:val="22"/>
          <w:szCs w:val="22"/>
          <w:lang w:val="ka-GE"/>
        </w:rPr>
        <w:t>.</w:t>
      </w:r>
    </w:p>
    <w:p w14:paraId="292216D9" w14:textId="77777777" w:rsidR="00ED1D4F" w:rsidRPr="006A33C9" w:rsidRDefault="00ED1D4F" w:rsidP="00ED1D4F">
      <w:pPr>
        <w:pStyle w:val="NormalWeb"/>
        <w:numPr>
          <w:ilvl w:val="0"/>
          <w:numId w:val="15"/>
        </w:numPr>
        <w:spacing w:before="0" w:beforeAutospacing="0" w:after="0" w:afterAutospacing="0" w:line="276" w:lineRule="auto"/>
        <w:ind w:left="0" w:firstLine="0"/>
        <w:jc w:val="both"/>
        <w:textAlignment w:val="baseline"/>
        <w:rPr>
          <w:rFonts w:ascii="Sylfaen" w:hAnsi="Sylfaen" w:cs="Sylfaen"/>
          <w:sz w:val="22"/>
          <w:szCs w:val="22"/>
          <w:lang w:val="ka-GE"/>
        </w:rPr>
      </w:pPr>
      <w:r w:rsidRPr="006A33C9">
        <w:rPr>
          <w:rFonts w:ascii="Sylfaen" w:hAnsi="Sylfaen" w:cs="Sylfaen"/>
          <w:sz w:val="22"/>
          <w:szCs w:val="22"/>
          <w:lang w:val="ka-GE"/>
        </w:rPr>
        <w:lastRenderedPageBreak/>
        <w:t>ერთწლიანი სამოქმედო</w:t>
      </w:r>
      <w:r w:rsidRPr="006A33C9">
        <w:rPr>
          <w:rFonts w:ascii="Sylfaen" w:hAnsi="Sylfaen"/>
          <w:sz w:val="22"/>
          <w:szCs w:val="22"/>
          <w:lang w:val="ka-GE"/>
        </w:rPr>
        <w:t xml:space="preserve"> </w:t>
      </w:r>
      <w:r w:rsidRPr="006A33C9">
        <w:rPr>
          <w:rFonts w:ascii="Sylfaen" w:hAnsi="Sylfaen" w:cs="Sylfaen"/>
          <w:sz w:val="22"/>
          <w:szCs w:val="22"/>
          <w:lang w:val="ka-GE"/>
        </w:rPr>
        <w:t>გეგმა ასახავს</w:t>
      </w:r>
      <w:r w:rsidRPr="006A33C9">
        <w:rPr>
          <w:rFonts w:ascii="Sylfaen" w:hAnsi="Sylfaen"/>
          <w:sz w:val="22"/>
          <w:szCs w:val="22"/>
          <w:lang w:val="ka-GE"/>
        </w:rPr>
        <w:t xml:space="preserve"> </w:t>
      </w:r>
      <w:r w:rsidRPr="006A33C9">
        <w:rPr>
          <w:rFonts w:ascii="Sylfaen" w:hAnsi="Sylfaen" w:cs="Sylfaen"/>
          <w:sz w:val="22"/>
          <w:szCs w:val="22"/>
          <w:lang w:val="ka-GE"/>
        </w:rPr>
        <w:t>სტრატეგიულ</w:t>
      </w:r>
      <w:r w:rsidRPr="006A33C9">
        <w:rPr>
          <w:rFonts w:ascii="Sylfaen" w:hAnsi="Sylfaen"/>
          <w:sz w:val="22"/>
          <w:szCs w:val="22"/>
          <w:lang w:val="ka-GE"/>
        </w:rPr>
        <w:t xml:space="preserve"> </w:t>
      </w:r>
      <w:r w:rsidRPr="006A33C9">
        <w:rPr>
          <w:rFonts w:ascii="Sylfaen" w:hAnsi="Sylfaen" w:cs="Sylfaen"/>
          <w:sz w:val="22"/>
          <w:szCs w:val="22"/>
          <w:lang w:val="ka-GE"/>
        </w:rPr>
        <w:t>გეგმაში</w:t>
      </w:r>
      <w:r w:rsidRPr="006A33C9">
        <w:rPr>
          <w:rFonts w:ascii="Sylfaen" w:hAnsi="Sylfaen"/>
          <w:sz w:val="22"/>
          <w:szCs w:val="22"/>
          <w:lang w:val="ka-GE"/>
        </w:rPr>
        <w:t xml:space="preserve"> (შვიდწლიან გეგმაში) </w:t>
      </w:r>
      <w:r w:rsidRPr="006A33C9">
        <w:rPr>
          <w:rFonts w:ascii="Sylfaen" w:hAnsi="Sylfaen" w:cs="Sylfaen"/>
          <w:sz w:val="22"/>
          <w:szCs w:val="22"/>
          <w:lang w:val="ka-GE"/>
        </w:rPr>
        <w:t>წარმოდგენილი</w:t>
      </w:r>
      <w:r w:rsidRPr="006A33C9">
        <w:rPr>
          <w:rFonts w:ascii="Sylfaen" w:hAnsi="Sylfaen"/>
          <w:sz w:val="22"/>
          <w:szCs w:val="22"/>
          <w:lang w:val="ka-GE"/>
        </w:rPr>
        <w:t xml:space="preserve"> </w:t>
      </w:r>
      <w:r w:rsidRPr="006A33C9">
        <w:rPr>
          <w:rFonts w:ascii="Sylfaen" w:hAnsi="Sylfaen" w:cs="Sylfaen"/>
          <w:sz w:val="22"/>
          <w:szCs w:val="22"/>
          <w:lang w:val="ka-GE"/>
        </w:rPr>
        <w:t>მიზნების</w:t>
      </w:r>
      <w:r w:rsidRPr="006A33C9">
        <w:rPr>
          <w:rFonts w:ascii="Sylfaen" w:hAnsi="Sylfaen"/>
          <w:sz w:val="22"/>
          <w:szCs w:val="22"/>
          <w:lang w:val="ka-GE"/>
        </w:rPr>
        <w:t xml:space="preserve"> </w:t>
      </w:r>
      <w:r w:rsidRPr="006A33C9">
        <w:rPr>
          <w:rFonts w:ascii="Sylfaen" w:hAnsi="Sylfaen" w:cs="Sylfaen"/>
          <w:sz w:val="22"/>
          <w:szCs w:val="22"/>
          <w:lang w:val="ka-GE"/>
        </w:rPr>
        <w:t>მიღწევისათვის</w:t>
      </w:r>
      <w:r w:rsidRPr="006A33C9">
        <w:rPr>
          <w:rFonts w:ascii="Sylfaen" w:hAnsi="Sylfaen"/>
          <w:sz w:val="22"/>
          <w:szCs w:val="22"/>
          <w:lang w:val="ka-GE"/>
        </w:rPr>
        <w:t xml:space="preserve"> </w:t>
      </w:r>
      <w:r w:rsidRPr="006A33C9">
        <w:rPr>
          <w:rFonts w:ascii="Sylfaen" w:hAnsi="Sylfaen" w:cs="Sylfaen"/>
          <w:sz w:val="22"/>
          <w:szCs w:val="22"/>
          <w:lang w:val="ka-GE"/>
        </w:rPr>
        <w:t>საჭირო</w:t>
      </w:r>
      <w:r w:rsidRPr="006A33C9">
        <w:rPr>
          <w:rFonts w:ascii="Sylfaen" w:hAnsi="Sylfaen"/>
          <w:sz w:val="22"/>
          <w:szCs w:val="22"/>
          <w:lang w:val="ka-GE"/>
        </w:rPr>
        <w:t xml:space="preserve"> </w:t>
      </w:r>
      <w:r w:rsidRPr="006A33C9">
        <w:rPr>
          <w:rFonts w:ascii="Sylfaen" w:hAnsi="Sylfaen" w:cs="Sylfaen"/>
          <w:sz w:val="22"/>
          <w:szCs w:val="22"/>
          <w:lang w:val="ka-GE"/>
        </w:rPr>
        <w:t>კონკრეტულ</w:t>
      </w:r>
      <w:r w:rsidRPr="006A33C9">
        <w:rPr>
          <w:rFonts w:ascii="Sylfaen" w:hAnsi="Sylfaen"/>
          <w:sz w:val="22"/>
          <w:szCs w:val="22"/>
          <w:lang w:val="ka-GE"/>
        </w:rPr>
        <w:t xml:space="preserve"> </w:t>
      </w:r>
      <w:r w:rsidRPr="006A33C9">
        <w:rPr>
          <w:rFonts w:ascii="Sylfaen" w:hAnsi="Sylfaen" w:cs="Sylfaen"/>
          <w:sz w:val="22"/>
          <w:szCs w:val="22"/>
          <w:lang w:val="ka-GE"/>
        </w:rPr>
        <w:t>ნაბიჯებს</w:t>
      </w:r>
      <w:r w:rsidRPr="006A33C9">
        <w:rPr>
          <w:rFonts w:ascii="Sylfaen" w:hAnsi="Sylfaen"/>
          <w:sz w:val="22"/>
          <w:szCs w:val="22"/>
          <w:lang w:val="ka-GE"/>
        </w:rPr>
        <w:t xml:space="preserve"> </w:t>
      </w:r>
      <w:r w:rsidRPr="006A33C9">
        <w:rPr>
          <w:rFonts w:ascii="Sylfaen" w:hAnsi="Sylfaen" w:cs="Sylfaen"/>
          <w:sz w:val="22"/>
          <w:szCs w:val="22"/>
          <w:lang w:val="ka-GE"/>
        </w:rPr>
        <w:t>და იმისათვის</w:t>
      </w:r>
      <w:r w:rsidRPr="006A33C9">
        <w:rPr>
          <w:rFonts w:ascii="Sylfaen" w:hAnsi="Sylfaen"/>
          <w:sz w:val="22"/>
          <w:szCs w:val="22"/>
          <w:lang w:val="ka-GE"/>
        </w:rPr>
        <w:t xml:space="preserve">, </w:t>
      </w:r>
      <w:r w:rsidRPr="006A33C9">
        <w:rPr>
          <w:rFonts w:ascii="Sylfaen" w:hAnsi="Sylfaen" w:cs="Sylfaen"/>
          <w:sz w:val="22"/>
          <w:szCs w:val="22"/>
          <w:lang w:val="ka-GE"/>
        </w:rPr>
        <w:t>რომ</w:t>
      </w:r>
      <w:r w:rsidRPr="006A33C9">
        <w:rPr>
          <w:rFonts w:ascii="Sylfaen" w:hAnsi="Sylfaen"/>
          <w:sz w:val="22"/>
          <w:szCs w:val="22"/>
          <w:lang w:val="ka-GE"/>
        </w:rPr>
        <w:t xml:space="preserve"> </w:t>
      </w:r>
      <w:r w:rsidRPr="006A33C9">
        <w:rPr>
          <w:rFonts w:ascii="Sylfaen" w:hAnsi="Sylfaen" w:cs="Sylfaen"/>
          <w:sz w:val="22"/>
          <w:szCs w:val="22"/>
          <w:lang w:val="ka-GE"/>
        </w:rPr>
        <w:t>სკოლამ მიაღწიოს</w:t>
      </w:r>
      <w:r w:rsidRPr="006A33C9">
        <w:rPr>
          <w:rFonts w:ascii="Sylfaen" w:hAnsi="Sylfaen"/>
          <w:sz w:val="22"/>
          <w:szCs w:val="22"/>
          <w:lang w:val="ka-GE"/>
        </w:rPr>
        <w:t xml:space="preserve"> </w:t>
      </w:r>
      <w:r w:rsidRPr="006A33C9">
        <w:rPr>
          <w:rFonts w:ascii="Sylfaen" w:hAnsi="Sylfaen" w:cs="Sylfaen"/>
          <w:sz w:val="22"/>
          <w:szCs w:val="22"/>
          <w:lang w:val="ka-GE"/>
        </w:rPr>
        <w:t>დასახულ</w:t>
      </w:r>
      <w:r w:rsidRPr="006A33C9">
        <w:rPr>
          <w:rFonts w:ascii="Sylfaen" w:hAnsi="Sylfaen"/>
          <w:sz w:val="22"/>
          <w:szCs w:val="22"/>
          <w:lang w:val="ka-GE"/>
        </w:rPr>
        <w:t xml:space="preserve"> </w:t>
      </w:r>
      <w:r w:rsidRPr="006A33C9">
        <w:rPr>
          <w:rFonts w:ascii="Sylfaen" w:hAnsi="Sylfaen" w:cs="Sylfaen"/>
          <w:sz w:val="22"/>
          <w:szCs w:val="22"/>
          <w:lang w:val="ka-GE"/>
        </w:rPr>
        <w:t>სტრატეგიულ</w:t>
      </w:r>
      <w:r w:rsidRPr="006A33C9">
        <w:rPr>
          <w:rFonts w:ascii="Sylfaen" w:hAnsi="Sylfaen"/>
          <w:sz w:val="22"/>
          <w:szCs w:val="22"/>
          <w:lang w:val="ka-GE"/>
        </w:rPr>
        <w:t xml:space="preserve"> </w:t>
      </w:r>
      <w:r w:rsidRPr="006A33C9">
        <w:rPr>
          <w:rFonts w:ascii="Sylfaen" w:hAnsi="Sylfaen" w:cs="Sylfaen"/>
          <w:sz w:val="22"/>
          <w:szCs w:val="22"/>
          <w:lang w:val="ka-GE"/>
        </w:rPr>
        <w:t xml:space="preserve">მიზნებს, პასუხობს </w:t>
      </w:r>
      <w:r w:rsidRPr="006A33C9">
        <w:rPr>
          <w:rFonts w:ascii="Sylfaen" w:hAnsi="Sylfaen"/>
          <w:sz w:val="22"/>
          <w:szCs w:val="22"/>
          <w:lang w:val="ka-GE"/>
        </w:rPr>
        <w:t xml:space="preserve"> </w:t>
      </w:r>
      <w:r w:rsidRPr="006A33C9">
        <w:rPr>
          <w:rFonts w:ascii="Sylfaen" w:hAnsi="Sylfaen" w:cs="Sylfaen"/>
          <w:sz w:val="22"/>
          <w:szCs w:val="22"/>
          <w:lang w:val="ka-GE"/>
        </w:rPr>
        <w:t>კითხვაზე</w:t>
      </w:r>
      <w:r w:rsidRPr="006A33C9">
        <w:rPr>
          <w:rFonts w:ascii="Sylfaen" w:hAnsi="Sylfaen"/>
          <w:sz w:val="22"/>
          <w:szCs w:val="22"/>
          <w:lang w:val="ka-GE"/>
        </w:rPr>
        <w:t xml:space="preserve">, </w:t>
      </w:r>
      <w:r w:rsidRPr="006A33C9">
        <w:rPr>
          <w:rFonts w:ascii="Sylfaen" w:hAnsi="Sylfaen" w:cs="Sylfaen"/>
          <w:sz w:val="22"/>
          <w:szCs w:val="22"/>
          <w:lang w:val="ka-GE"/>
        </w:rPr>
        <w:t>თუ</w:t>
      </w:r>
      <w:r w:rsidRPr="006A33C9">
        <w:rPr>
          <w:rFonts w:ascii="Sylfaen" w:hAnsi="Sylfaen"/>
          <w:sz w:val="22"/>
          <w:szCs w:val="22"/>
          <w:lang w:val="ka-GE"/>
        </w:rPr>
        <w:t xml:space="preserve"> </w:t>
      </w:r>
      <w:r w:rsidRPr="006A33C9">
        <w:rPr>
          <w:rFonts w:ascii="Sylfaen" w:hAnsi="Sylfaen" w:cs="Sylfaen"/>
          <w:sz w:val="22"/>
          <w:szCs w:val="22"/>
          <w:lang w:val="ka-GE"/>
        </w:rPr>
        <w:t>რა</w:t>
      </w:r>
      <w:r w:rsidRPr="006A33C9">
        <w:rPr>
          <w:rFonts w:ascii="Sylfaen" w:hAnsi="Sylfaen"/>
          <w:sz w:val="22"/>
          <w:szCs w:val="22"/>
          <w:lang w:val="ka-GE"/>
        </w:rPr>
        <w:t xml:space="preserve">, </w:t>
      </w:r>
      <w:r w:rsidRPr="006A33C9">
        <w:rPr>
          <w:rFonts w:ascii="Sylfaen" w:hAnsi="Sylfaen" w:cs="Sylfaen"/>
          <w:sz w:val="22"/>
          <w:szCs w:val="22"/>
          <w:lang w:val="ka-GE"/>
        </w:rPr>
        <w:t>როგორ</w:t>
      </w:r>
      <w:r w:rsidRPr="006A33C9">
        <w:rPr>
          <w:rFonts w:ascii="Sylfaen" w:hAnsi="Sylfaen"/>
          <w:sz w:val="22"/>
          <w:szCs w:val="22"/>
          <w:lang w:val="ka-GE"/>
        </w:rPr>
        <w:t xml:space="preserve"> </w:t>
      </w:r>
      <w:r w:rsidRPr="006A33C9">
        <w:rPr>
          <w:rFonts w:ascii="Sylfaen" w:hAnsi="Sylfaen" w:cs="Sylfaen"/>
          <w:sz w:val="22"/>
          <w:szCs w:val="22"/>
          <w:lang w:val="ka-GE"/>
        </w:rPr>
        <w:t>და</w:t>
      </w:r>
      <w:r w:rsidRPr="006A33C9">
        <w:rPr>
          <w:rFonts w:ascii="Sylfaen" w:hAnsi="Sylfaen"/>
          <w:sz w:val="22"/>
          <w:szCs w:val="22"/>
          <w:lang w:val="ka-GE"/>
        </w:rPr>
        <w:t xml:space="preserve"> </w:t>
      </w:r>
      <w:r w:rsidRPr="006A33C9">
        <w:rPr>
          <w:rFonts w:ascii="Sylfaen" w:hAnsi="Sylfaen" w:cs="Sylfaen"/>
          <w:sz w:val="22"/>
          <w:szCs w:val="22"/>
          <w:lang w:val="ka-GE"/>
        </w:rPr>
        <w:t>რა</w:t>
      </w:r>
      <w:r w:rsidRPr="006A33C9">
        <w:rPr>
          <w:rFonts w:ascii="Sylfaen" w:hAnsi="Sylfaen"/>
          <w:sz w:val="22"/>
          <w:szCs w:val="22"/>
          <w:lang w:val="ka-GE"/>
        </w:rPr>
        <w:t xml:space="preserve"> </w:t>
      </w:r>
      <w:r w:rsidRPr="006A33C9">
        <w:rPr>
          <w:rFonts w:ascii="Sylfaen" w:hAnsi="Sylfaen" w:cs="Sylfaen"/>
          <w:sz w:val="22"/>
          <w:szCs w:val="22"/>
          <w:lang w:val="ka-GE"/>
        </w:rPr>
        <w:t>ვადაში</w:t>
      </w:r>
      <w:r w:rsidRPr="006A33C9">
        <w:rPr>
          <w:rFonts w:ascii="Sylfaen" w:hAnsi="Sylfaen"/>
          <w:sz w:val="22"/>
          <w:szCs w:val="22"/>
          <w:lang w:val="ka-GE"/>
        </w:rPr>
        <w:t xml:space="preserve"> </w:t>
      </w:r>
      <w:r w:rsidRPr="006A33C9">
        <w:rPr>
          <w:rFonts w:ascii="Sylfaen" w:hAnsi="Sylfaen" w:cs="Sylfaen"/>
          <w:sz w:val="22"/>
          <w:szCs w:val="22"/>
          <w:lang w:val="ka-GE"/>
        </w:rPr>
        <w:t>უნდა</w:t>
      </w:r>
      <w:r w:rsidRPr="006A33C9">
        <w:rPr>
          <w:rFonts w:ascii="Sylfaen" w:hAnsi="Sylfaen"/>
          <w:sz w:val="22"/>
          <w:szCs w:val="22"/>
          <w:lang w:val="ka-GE"/>
        </w:rPr>
        <w:t xml:space="preserve"> </w:t>
      </w:r>
      <w:r w:rsidRPr="006A33C9">
        <w:rPr>
          <w:rFonts w:ascii="Sylfaen" w:hAnsi="Sylfaen" w:cs="Sylfaen"/>
          <w:sz w:val="22"/>
          <w:szCs w:val="22"/>
          <w:lang w:val="ka-GE"/>
        </w:rPr>
        <w:t>გაკეთდეს</w:t>
      </w:r>
      <w:r w:rsidRPr="006A33C9">
        <w:rPr>
          <w:rFonts w:ascii="Sylfaen" w:hAnsi="Sylfaen"/>
          <w:sz w:val="22"/>
          <w:szCs w:val="22"/>
          <w:lang w:val="ka-GE"/>
        </w:rPr>
        <w:t xml:space="preserve"> </w:t>
      </w:r>
      <w:r w:rsidRPr="006A33C9">
        <w:rPr>
          <w:rFonts w:ascii="Sylfaen" w:hAnsi="Sylfaen" w:cs="Sylfaen"/>
          <w:sz w:val="22"/>
          <w:szCs w:val="22"/>
          <w:lang w:val="ka-GE"/>
        </w:rPr>
        <w:t>აღნიშნული.</w:t>
      </w:r>
    </w:p>
    <w:p w14:paraId="1BD3497E" w14:textId="77777777" w:rsidR="002712F2" w:rsidRPr="006A33C9" w:rsidRDefault="002712F2" w:rsidP="00694E4A">
      <w:pPr>
        <w:pStyle w:val="NormalWeb"/>
        <w:numPr>
          <w:ilvl w:val="0"/>
          <w:numId w:val="15"/>
        </w:numPr>
        <w:spacing w:before="0" w:beforeAutospacing="0" w:after="0" w:afterAutospacing="0" w:line="276" w:lineRule="auto"/>
        <w:ind w:left="0" w:firstLine="0"/>
        <w:jc w:val="both"/>
        <w:textAlignment w:val="baseline"/>
        <w:rPr>
          <w:rFonts w:ascii="Sylfaen" w:hAnsi="Sylfaen" w:cs="Sylfaen"/>
          <w:sz w:val="22"/>
          <w:szCs w:val="22"/>
          <w:lang w:val="ka-GE"/>
        </w:rPr>
      </w:pPr>
      <w:r w:rsidRPr="006A33C9">
        <w:rPr>
          <w:rFonts w:ascii="Sylfaen" w:hAnsi="Sylfaen" w:cs="Sylfaen"/>
          <w:sz w:val="22"/>
          <w:szCs w:val="22"/>
          <w:lang w:val="ka-GE"/>
        </w:rPr>
        <w:t>მისიის, ხედვის, სტრატეგიისა და სამოქმედო გეგმის მიმართება არის შემდეგი:</w:t>
      </w:r>
    </w:p>
    <w:p w14:paraId="13B72544" w14:textId="77777777" w:rsidR="002712F2" w:rsidRPr="006A33C9" w:rsidRDefault="002712F2" w:rsidP="00F0057F">
      <w:pPr>
        <w:tabs>
          <w:tab w:val="left" w:pos="270"/>
        </w:tabs>
        <w:spacing w:after="0" w:line="276" w:lineRule="auto"/>
        <w:jc w:val="center"/>
        <w:rPr>
          <w:rFonts w:ascii="Sylfaen" w:hAnsi="Sylfaen" w:cs="Sylfaen"/>
          <w:lang w:val="ka-GE"/>
        </w:rPr>
      </w:pPr>
      <w:r w:rsidRPr="006A33C9">
        <w:rPr>
          <w:rFonts w:ascii="Sylfaen" w:hAnsi="Sylfaen" w:cs="Sylfaen"/>
          <w:noProof/>
          <w:lang w:val="ru-RU" w:eastAsia="ru-RU"/>
        </w:rPr>
        <w:drawing>
          <wp:inline distT="0" distB="0" distL="0" distR="0" wp14:anchorId="32B2BFD8" wp14:editId="0E767F23">
            <wp:extent cx="3721100" cy="18148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0" cy="1814830"/>
                    </a:xfrm>
                    <a:prstGeom prst="rect">
                      <a:avLst/>
                    </a:prstGeom>
                    <a:noFill/>
                    <a:ln>
                      <a:noFill/>
                    </a:ln>
                  </pic:spPr>
                </pic:pic>
              </a:graphicData>
            </a:graphic>
          </wp:inline>
        </w:drawing>
      </w:r>
    </w:p>
    <w:p w14:paraId="741D67E8" w14:textId="77777777" w:rsidR="002712F2" w:rsidRPr="006A33C9" w:rsidRDefault="002712F2" w:rsidP="00F0057F">
      <w:pPr>
        <w:pStyle w:val="NormalWeb"/>
        <w:spacing w:before="0" w:beforeAutospacing="0" w:after="0" w:afterAutospacing="0" w:line="276" w:lineRule="auto"/>
        <w:ind w:left="360"/>
        <w:jc w:val="both"/>
        <w:textAlignment w:val="baseline"/>
        <w:rPr>
          <w:rFonts w:ascii="Sylfaen" w:hAnsi="Sylfaen"/>
          <w:sz w:val="22"/>
          <w:szCs w:val="22"/>
          <w:lang w:val="ka-GE"/>
        </w:rPr>
      </w:pPr>
    </w:p>
    <w:p w14:paraId="2728370E" w14:textId="77777777" w:rsidR="000F3095" w:rsidRPr="006A33C9" w:rsidRDefault="000F3095" w:rsidP="00F0057F">
      <w:pPr>
        <w:spacing w:line="276" w:lineRule="auto"/>
        <w:jc w:val="both"/>
        <w:rPr>
          <w:rFonts w:ascii="Sylfaen" w:eastAsia="Merriweather" w:hAnsi="Sylfaen" w:cs="Merriweather"/>
          <w:b/>
          <w:lang w:val="ka-GE"/>
        </w:rPr>
      </w:pPr>
    </w:p>
    <w:p w14:paraId="4CD4CCA8" w14:textId="77777777" w:rsidR="006236C6" w:rsidRPr="006A33C9" w:rsidRDefault="006236C6" w:rsidP="00F0057F">
      <w:pPr>
        <w:spacing w:line="276" w:lineRule="auto"/>
        <w:jc w:val="both"/>
        <w:rPr>
          <w:rFonts w:ascii="Sylfaen" w:eastAsia="Merriweather" w:hAnsi="Sylfaen" w:cs="Merriweather"/>
          <w:b/>
          <w:lang w:val="ka-GE"/>
        </w:rPr>
      </w:pPr>
      <w:r w:rsidRPr="006A33C9">
        <w:rPr>
          <w:rFonts w:ascii="Sylfaen" w:eastAsia="Merriweather" w:hAnsi="Sylfaen" w:cs="Merriweather"/>
          <w:b/>
          <w:lang w:val="ka-GE"/>
        </w:rPr>
        <w:t>მუხლი</w:t>
      </w:r>
      <w:r w:rsidR="000F3095" w:rsidRPr="006A33C9">
        <w:rPr>
          <w:rFonts w:ascii="Sylfaen" w:eastAsia="Merriweather" w:hAnsi="Sylfaen" w:cs="Merriweather"/>
          <w:b/>
          <w:lang w:val="ka-GE"/>
        </w:rPr>
        <w:t xml:space="preserve"> 5</w:t>
      </w:r>
      <w:r w:rsidRPr="006A33C9">
        <w:rPr>
          <w:rFonts w:ascii="Sylfaen" w:eastAsia="Merriweather" w:hAnsi="Sylfaen" w:cs="Merriweather"/>
          <w:b/>
          <w:lang w:val="ka-GE"/>
        </w:rPr>
        <w:t>. პროცესში ჩართული მხარეები</w:t>
      </w:r>
    </w:p>
    <w:p w14:paraId="1ABC2831" w14:textId="77777777" w:rsidR="006236C6" w:rsidRPr="006A33C9" w:rsidRDefault="006236C6" w:rsidP="00F0057F">
      <w:pPr>
        <w:spacing w:after="0" w:line="276" w:lineRule="auto"/>
        <w:jc w:val="both"/>
        <w:rPr>
          <w:rFonts w:ascii="Sylfaen" w:eastAsia="Merriweather" w:hAnsi="Sylfaen" w:cs="Merriweather"/>
          <w:lang w:val="ka-GE"/>
        </w:rPr>
      </w:pPr>
      <w:r w:rsidRPr="006A33C9">
        <w:rPr>
          <w:rFonts w:ascii="Sylfaen" w:eastAsia="Merriweather" w:hAnsi="Sylfaen" w:cs="Merriweather"/>
          <w:lang w:val="ka-GE"/>
        </w:rPr>
        <w:t>სტრატეგიული დაგეგმვისა და განვითარების პროცესში ჩართული არიან შემდეგი მხარეები:</w:t>
      </w:r>
    </w:p>
    <w:p w14:paraId="3F5EAD80" w14:textId="77777777" w:rsidR="006236C6" w:rsidRPr="006A33C9" w:rsidRDefault="004205AB" w:rsidP="00F0057F">
      <w:pPr>
        <w:spacing w:after="0" w:line="276" w:lineRule="auto"/>
        <w:rPr>
          <w:rFonts w:ascii="Sylfaen" w:eastAsia="Merriweather" w:hAnsi="Sylfaen" w:cs="Merriweather"/>
          <w:lang w:val="ka-GE"/>
        </w:rPr>
      </w:pPr>
      <w:r w:rsidRPr="006A33C9">
        <w:rPr>
          <w:rFonts w:ascii="Sylfaen" w:eastAsia="Merriweather" w:hAnsi="Sylfaen" w:cs="Merriweather"/>
          <w:lang w:val="ka-GE"/>
        </w:rPr>
        <w:t xml:space="preserve">ა) </w:t>
      </w:r>
      <w:r w:rsidR="006236C6" w:rsidRPr="006A33C9">
        <w:rPr>
          <w:rFonts w:ascii="Sylfaen" w:eastAsia="Merriweather" w:hAnsi="Sylfaen" w:cs="Merriweather"/>
          <w:lang w:val="ka-GE"/>
        </w:rPr>
        <w:t xml:space="preserve"> დირექტორის მიერ შექმნილი სამუშაო ჯგუფი;</w:t>
      </w:r>
    </w:p>
    <w:p w14:paraId="2E32EF34" w14:textId="66448CFA" w:rsidR="006236C6" w:rsidRPr="006A33C9" w:rsidRDefault="004205AB" w:rsidP="00F0057F">
      <w:pPr>
        <w:spacing w:after="0" w:line="276" w:lineRule="auto"/>
        <w:jc w:val="both"/>
        <w:rPr>
          <w:rFonts w:ascii="Sylfaen" w:eastAsia="Merriweather" w:hAnsi="Sylfaen" w:cs="Merriweather"/>
          <w:lang w:val="ka-GE"/>
        </w:rPr>
      </w:pPr>
      <w:r w:rsidRPr="006A33C9">
        <w:rPr>
          <w:rFonts w:ascii="Sylfaen" w:eastAsia="Merriweather" w:hAnsi="Sylfaen" w:cs="Merriweather"/>
          <w:lang w:val="ka-GE"/>
        </w:rPr>
        <w:t xml:space="preserve">ბ) </w:t>
      </w:r>
      <w:r w:rsidR="006236C6" w:rsidRPr="006A33C9">
        <w:rPr>
          <w:rFonts w:ascii="Sylfaen" w:eastAsia="Merriweather" w:hAnsi="Sylfaen" w:cs="Merriweather"/>
          <w:lang w:val="ka-GE"/>
        </w:rPr>
        <w:t>სასკოლო საზოგადოება (</w:t>
      </w:r>
      <w:r w:rsidR="006236C6" w:rsidRPr="006A33C9">
        <w:rPr>
          <w:rFonts w:ascii="Sylfaen" w:eastAsia="Arial Unicode MS" w:hAnsi="Sylfaen" w:cs="Arial Unicode MS"/>
          <w:lang w:val="ka-GE"/>
        </w:rPr>
        <w:t xml:space="preserve">სკოლის </w:t>
      </w:r>
      <w:r w:rsidR="000F3095" w:rsidRPr="006A33C9">
        <w:rPr>
          <w:rFonts w:ascii="Sylfaen" w:eastAsia="Arial Unicode MS" w:hAnsi="Sylfaen" w:cs="Arial Unicode MS"/>
          <w:lang w:val="ka-GE"/>
        </w:rPr>
        <w:t>დირექცია, თანამშრომლები,</w:t>
      </w:r>
      <w:r w:rsidR="006236C6" w:rsidRPr="006A33C9">
        <w:rPr>
          <w:rFonts w:ascii="Sylfaen" w:eastAsia="Arial Unicode MS" w:hAnsi="Sylfaen" w:cs="Arial Unicode MS"/>
          <w:lang w:val="ka-GE"/>
        </w:rPr>
        <w:t xml:space="preserve"> </w:t>
      </w:r>
      <w:proofErr w:type="spellStart"/>
      <w:r w:rsidR="004B0543" w:rsidRPr="006A33C9">
        <w:rPr>
          <w:rFonts w:ascii="Sylfaen" w:eastAsia="Arial Unicode MS" w:hAnsi="Sylfaen" w:cs="Arial Unicode MS"/>
          <w:lang w:val="ka-GE"/>
        </w:rPr>
        <w:t>მასწავლებ</w:t>
      </w:r>
      <w:r w:rsidR="006236C6" w:rsidRPr="006A33C9">
        <w:rPr>
          <w:rFonts w:ascii="Sylfaen" w:eastAsia="Arial Unicode MS" w:hAnsi="Sylfaen" w:cs="Arial Unicode MS"/>
          <w:lang w:val="ka-GE"/>
        </w:rPr>
        <w:t>ლ</w:t>
      </w:r>
      <w:r w:rsidR="004B0543" w:rsidRPr="006A33C9">
        <w:rPr>
          <w:rFonts w:ascii="Sylfaen" w:eastAsia="Arial Unicode MS" w:hAnsi="Sylfaen" w:cs="Arial Unicode MS"/>
          <w:lang w:val="ka-GE"/>
        </w:rPr>
        <w:t>ებ</w:t>
      </w:r>
      <w:r w:rsidR="006236C6" w:rsidRPr="006A33C9">
        <w:rPr>
          <w:rFonts w:ascii="Sylfaen" w:eastAsia="Arial Unicode MS" w:hAnsi="Sylfaen" w:cs="Arial Unicode MS"/>
          <w:lang w:val="ka-GE"/>
        </w:rPr>
        <w:t>ი,</w:t>
      </w:r>
      <w:r w:rsidR="00207F89">
        <w:rPr>
          <w:rFonts w:ascii="Sylfaen" w:eastAsia="Arial Unicode MS" w:hAnsi="Sylfaen" w:cs="Arial Unicode MS"/>
          <w:lang w:val="ka-GE"/>
        </w:rPr>
        <w:t>პროფესიული</w:t>
      </w:r>
      <w:proofErr w:type="spellEnd"/>
      <w:r w:rsidR="00207F89">
        <w:rPr>
          <w:rFonts w:ascii="Sylfaen" w:eastAsia="Arial Unicode MS" w:hAnsi="Sylfaen" w:cs="Arial Unicode MS"/>
          <w:lang w:val="ka-GE"/>
        </w:rPr>
        <w:t xml:space="preserve"> განათლების მასწავლებლები,</w:t>
      </w:r>
      <w:r w:rsidR="006236C6" w:rsidRPr="006A33C9">
        <w:rPr>
          <w:rFonts w:ascii="Sylfaen" w:eastAsia="Arial Unicode MS" w:hAnsi="Sylfaen" w:cs="Arial Unicode MS"/>
          <w:lang w:val="ka-GE"/>
        </w:rPr>
        <w:t xml:space="preserve"> </w:t>
      </w:r>
      <w:r w:rsidR="004B0543" w:rsidRPr="006A33C9">
        <w:rPr>
          <w:rFonts w:ascii="Sylfaen" w:eastAsia="Arial Unicode MS" w:hAnsi="Sylfaen" w:cs="Arial Unicode MS"/>
          <w:lang w:val="ka-GE"/>
        </w:rPr>
        <w:t xml:space="preserve">საბაზო/საშუალო საფეხურის </w:t>
      </w:r>
      <w:r w:rsidR="006236C6" w:rsidRPr="006A33C9">
        <w:rPr>
          <w:rFonts w:ascii="Sylfaen" w:eastAsia="Arial Unicode MS" w:hAnsi="Sylfaen" w:cs="Arial Unicode MS"/>
          <w:lang w:val="ka-GE"/>
        </w:rPr>
        <w:t>მოსწავლე</w:t>
      </w:r>
      <w:r w:rsidR="004B0543" w:rsidRPr="006A33C9">
        <w:rPr>
          <w:rFonts w:ascii="Sylfaen" w:eastAsia="Arial Unicode MS" w:hAnsi="Sylfaen" w:cs="Arial Unicode MS"/>
          <w:lang w:val="ka-GE"/>
        </w:rPr>
        <w:t>ები</w:t>
      </w:r>
      <w:r w:rsidR="008626B4">
        <w:rPr>
          <w:rFonts w:ascii="Sylfaen" w:eastAsia="Arial Unicode MS" w:hAnsi="Sylfaen" w:cs="Arial Unicode MS"/>
          <w:lang w:val="ka-GE"/>
        </w:rPr>
        <w:t>/პროფესიული სტუდენტები</w:t>
      </w:r>
      <w:r w:rsidR="006236C6" w:rsidRPr="006A33C9">
        <w:rPr>
          <w:rFonts w:ascii="Sylfaen" w:eastAsia="Arial Unicode MS" w:hAnsi="Sylfaen" w:cs="Arial Unicode MS"/>
          <w:lang w:val="ka-GE"/>
        </w:rPr>
        <w:t xml:space="preserve"> </w:t>
      </w:r>
      <w:r w:rsidR="004B0543" w:rsidRPr="006A33C9">
        <w:rPr>
          <w:rFonts w:ascii="Sylfaen" w:eastAsia="Arial Unicode MS" w:hAnsi="Sylfaen" w:cs="Arial Unicode MS"/>
          <w:lang w:val="ka-GE"/>
        </w:rPr>
        <w:t>მშობლებ</w:t>
      </w:r>
      <w:r w:rsidR="006236C6" w:rsidRPr="006A33C9">
        <w:rPr>
          <w:rFonts w:ascii="Sylfaen" w:eastAsia="Arial Unicode MS" w:hAnsi="Sylfaen" w:cs="Arial Unicode MS"/>
          <w:lang w:val="ka-GE"/>
        </w:rPr>
        <w:t>ი</w:t>
      </w:r>
      <w:r w:rsidR="004B0543" w:rsidRPr="006A33C9">
        <w:rPr>
          <w:rFonts w:ascii="Sylfaen" w:eastAsia="Arial Unicode MS" w:hAnsi="Sylfaen" w:cs="Arial Unicode MS"/>
          <w:lang w:val="ka-GE"/>
        </w:rPr>
        <w:t>/კანონიერი წარმომადგენლები</w:t>
      </w:r>
      <w:r w:rsidR="006236C6" w:rsidRPr="006A33C9">
        <w:rPr>
          <w:rFonts w:ascii="Sylfaen" w:eastAsia="Arial Unicode MS" w:hAnsi="Sylfaen" w:cs="Arial Unicode MS"/>
          <w:lang w:val="ka-GE"/>
        </w:rPr>
        <w:t>)</w:t>
      </w:r>
      <w:r w:rsidR="00207F89">
        <w:rPr>
          <w:rFonts w:ascii="Sylfaen" w:eastAsia="Arial Unicode MS" w:hAnsi="Sylfaen" w:cs="Arial Unicode MS"/>
          <w:lang w:val="ka-GE"/>
        </w:rPr>
        <w:t>, პროფესიული სტუდენტები/მათი კანონიერი წარმომადგენლები</w:t>
      </w:r>
      <w:r w:rsidR="006236C6" w:rsidRPr="006A33C9">
        <w:rPr>
          <w:rFonts w:ascii="Sylfaen" w:eastAsia="Arial Unicode MS" w:hAnsi="Sylfaen" w:cs="Arial Unicode MS"/>
          <w:lang w:val="ka-GE"/>
        </w:rPr>
        <w:t>.</w:t>
      </w:r>
    </w:p>
    <w:p w14:paraId="730F6059" w14:textId="77777777" w:rsidR="006236C6" w:rsidRPr="006A33C9" w:rsidRDefault="006236C6" w:rsidP="00F0057F">
      <w:pPr>
        <w:tabs>
          <w:tab w:val="left" w:pos="270"/>
        </w:tabs>
        <w:spacing w:after="0" w:line="276" w:lineRule="auto"/>
        <w:jc w:val="both"/>
        <w:rPr>
          <w:rFonts w:ascii="Sylfaen" w:hAnsi="Sylfaen"/>
          <w:b/>
          <w:lang w:val="ka-GE"/>
        </w:rPr>
      </w:pPr>
    </w:p>
    <w:p w14:paraId="2FF03AF5" w14:textId="77777777" w:rsidR="006236C6" w:rsidRPr="006A33C9" w:rsidRDefault="006236C6" w:rsidP="00F0057F">
      <w:pPr>
        <w:spacing w:line="276" w:lineRule="auto"/>
        <w:jc w:val="both"/>
        <w:rPr>
          <w:rFonts w:ascii="Sylfaen" w:eastAsia="Merriweather" w:hAnsi="Sylfaen" w:cs="Merriweather"/>
          <w:b/>
          <w:lang w:val="ka-GE"/>
        </w:rPr>
      </w:pPr>
      <w:r w:rsidRPr="006A33C9">
        <w:rPr>
          <w:rFonts w:ascii="Sylfaen" w:eastAsia="Merriweather" w:hAnsi="Sylfaen" w:cs="Merriweather"/>
          <w:b/>
          <w:lang w:val="ka-GE"/>
        </w:rPr>
        <w:t>მუხლი</w:t>
      </w:r>
      <w:r w:rsidR="0046375A" w:rsidRPr="006A33C9">
        <w:rPr>
          <w:rFonts w:ascii="Sylfaen" w:eastAsia="Merriweather" w:hAnsi="Sylfaen" w:cs="Merriweather"/>
          <w:b/>
          <w:lang w:val="ka-GE"/>
        </w:rPr>
        <w:t xml:space="preserve"> 6</w:t>
      </w:r>
      <w:r w:rsidRPr="006A33C9">
        <w:rPr>
          <w:rFonts w:ascii="Sylfaen" w:eastAsia="Merriweather" w:hAnsi="Sylfaen" w:cs="Merriweather"/>
          <w:b/>
          <w:lang w:val="ka-GE"/>
        </w:rPr>
        <w:t>.  სამუშაო ჯგუფის ფორმირება და შემადგენლობა</w:t>
      </w:r>
    </w:p>
    <w:p w14:paraId="2E128FF6"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Merriweather" w:hAnsi="Sylfaen" w:cs="Merriweather"/>
          <w:lang w:val="ka-GE"/>
        </w:rPr>
      </w:pPr>
      <w:r w:rsidRPr="006A33C9">
        <w:rPr>
          <w:rFonts w:ascii="Sylfaen" w:eastAsia="Arial Unicode MS" w:hAnsi="Sylfaen" w:cs="Arial Unicode MS"/>
          <w:lang w:val="ka-GE"/>
        </w:rPr>
        <w:t xml:space="preserve">სკოლის </w:t>
      </w:r>
      <w:r w:rsidR="001068E4" w:rsidRPr="006A33C9">
        <w:rPr>
          <w:rFonts w:ascii="Sylfaen" w:eastAsia="Arial Unicode MS" w:hAnsi="Sylfaen" w:cs="Arial Unicode MS"/>
          <w:lang w:val="ka-GE"/>
        </w:rPr>
        <w:t>ფილოსოფიის (</w:t>
      </w:r>
      <w:r w:rsidRPr="006A33C9">
        <w:rPr>
          <w:rFonts w:ascii="Sylfaen" w:eastAsia="Arial Unicode MS" w:hAnsi="Sylfaen" w:cs="Arial Unicode MS"/>
          <w:lang w:val="ka-GE"/>
        </w:rPr>
        <w:t>მისიის, ხედვის, ღირებულებების</w:t>
      </w:r>
      <w:r w:rsidR="001068E4" w:rsidRPr="006A33C9">
        <w:rPr>
          <w:rFonts w:ascii="Sylfaen" w:eastAsia="Arial Unicode MS" w:hAnsi="Sylfaen" w:cs="Arial Unicode MS"/>
          <w:lang w:val="ka-GE"/>
        </w:rPr>
        <w:t>)</w:t>
      </w:r>
      <w:r w:rsidRPr="006A33C9">
        <w:rPr>
          <w:rFonts w:ascii="Sylfaen" w:eastAsia="Arial Unicode MS" w:hAnsi="Sylfaen" w:cs="Arial Unicode MS"/>
          <w:lang w:val="ka-GE"/>
        </w:rPr>
        <w:t xml:space="preserve"> შემუშავებისათვის და სტრატეგიული დაგეგმვის დაწყების წინ დირექტორი ქმნის სამუშაო ჯგუფს, რომლის წევრების ნაწილი შერჩეულია სასკოლო საზოგადოების წარმომადგენლებისგან და ბრძანებით ამტკიცებს მას. სამუშაო ჯგუფის ბრძანებით განისაზღვრება ჯგუფის მიერ შესასრულებელი სამუშაო, უფლებამოსილების ვადა და </w:t>
      </w:r>
      <w:r w:rsidRPr="006A33C9">
        <w:rPr>
          <w:rFonts w:ascii="Sylfaen" w:eastAsia="Merriweather" w:hAnsi="Sylfaen" w:cs="Merriweather"/>
          <w:lang w:val="ka-GE"/>
        </w:rPr>
        <w:t>სხვა საკითხები.</w:t>
      </w:r>
      <w:r w:rsidRPr="006A33C9">
        <w:rPr>
          <w:rFonts w:ascii="Sylfaen" w:eastAsia="Arial Unicode MS" w:hAnsi="Sylfaen" w:cs="Arial Unicode MS"/>
          <w:lang w:val="ka-GE"/>
        </w:rPr>
        <w:t xml:space="preserve"> </w:t>
      </w:r>
    </w:p>
    <w:p w14:paraId="1929AABC"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Arial Unicode MS" w:hAnsi="Sylfaen" w:cs="Arial Unicode MS"/>
          <w:lang w:val="ka-GE"/>
        </w:rPr>
      </w:pPr>
      <w:r w:rsidRPr="006A33C9">
        <w:rPr>
          <w:rFonts w:ascii="Sylfaen" w:eastAsia="Arial Unicode MS" w:hAnsi="Sylfaen" w:cs="Arial Unicode MS"/>
          <w:lang w:val="ka-GE"/>
        </w:rPr>
        <w:t xml:space="preserve">სამუშაო ჯგუფის </w:t>
      </w:r>
      <w:r w:rsidR="000F3095" w:rsidRPr="006A33C9">
        <w:rPr>
          <w:rFonts w:ascii="Sylfaen" w:eastAsia="Arial Unicode MS" w:hAnsi="Sylfaen" w:cs="Arial Unicode MS"/>
          <w:lang w:val="ka-GE"/>
        </w:rPr>
        <w:t>თავმჯდომარე</w:t>
      </w:r>
      <w:r w:rsidRPr="006A33C9">
        <w:rPr>
          <w:rFonts w:ascii="Sylfaen" w:eastAsia="Arial Unicode MS" w:hAnsi="Sylfaen" w:cs="Arial Unicode MS"/>
          <w:lang w:val="ka-GE"/>
        </w:rPr>
        <w:t xml:space="preserve"> პასუხისმგებელია სკოლის</w:t>
      </w:r>
      <w:r w:rsidR="0046375A" w:rsidRPr="006A33C9">
        <w:rPr>
          <w:rFonts w:ascii="Sylfaen" w:eastAsia="Arial Unicode MS" w:hAnsi="Sylfaen" w:cs="Arial Unicode MS"/>
          <w:lang w:val="ka-GE"/>
        </w:rPr>
        <w:t xml:space="preserve"> ფილოსოფიის შემუშავებასა და</w:t>
      </w:r>
      <w:r w:rsidRPr="006A33C9">
        <w:rPr>
          <w:rFonts w:ascii="Sylfaen" w:eastAsia="Arial Unicode MS" w:hAnsi="Sylfaen" w:cs="Arial Unicode MS"/>
          <w:lang w:val="ka-GE"/>
        </w:rPr>
        <w:t xml:space="preserve"> სტრატეგიული დაგეგმვის პროცესის წარმართვაზე. იგი ახორციელებს </w:t>
      </w:r>
      <w:r w:rsidR="0046375A" w:rsidRPr="006A33C9">
        <w:rPr>
          <w:rFonts w:ascii="Sylfaen" w:eastAsia="Arial Unicode MS" w:hAnsi="Sylfaen" w:cs="Arial Unicode MS"/>
          <w:lang w:val="ka-GE"/>
        </w:rPr>
        <w:t>აღნიშნული პროცესის</w:t>
      </w:r>
      <w:r w:rsidRPr="006A33C9">
        <w:rPr>
          <w:rFonts w:ascii="Sylfaen" w:eastAsia="Arial Unicode MS" w:hAnsi="Sylfaen" w:cs="Arial Unicode MS"/>
          <w:lang w:val="ka-GE"/>
        </w:rPr>
        <w:t xml:space="preserve"> კოორდინაციას, უზრუნველყოფს სკოლის სხვადასხვა სტრუქტურულ ერთეულებთან კომუნიკაციას, მათ წვდომას ყველა საჭირო ინფორმაციაზე და ახდენს ჯგუფის საქმიანობის მხარდაჭერას.</w:t>
      </w:r>
    </w:p>
    <w:p w14:paraId="6E87A405"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Arial Unicode MS" w:hAnsi="Sylfaen" w:cs="Arial Unicode MS"/>
          <w:lang w:val="ka-GE"/>
        </w:rPr>
      </w:pPr>
      <w:r w:rsidRPr="006A33C9">
        <w:rPr>
          <w:rFonts w:ascii="Sylfaen" w:eastAsia="Arial Unicode MS" w:hAnsi="Sylfaen" w:cs="Arial Unicode MS"/>
          <w:lang w:val="ka-GE"/>
        </w:rPr>
        <w:lastRenderedPageBreak/>
        <w:t xml:space="preserve">საჭიროების შემთხვევაში, სამუშაო ჯგუფის სხდომებში მონაწილეობის მიღების მიზნით, შესაძლებელია, სამუშაო ჯგუფის </w:t>
      </w:r>
      <w:r w:rsidR="000F3095" w:rsidRPr="006A33C9">
        <w:rPr>
          <w:rFonts w:ascii="Sylfaen" w:eastAsia="Arial Unicode MS" w:hAnsi="Sylfaen" w:cs="Arial Unicode MS"/>
          <w:lang w:val="ka-GE"/>
        </w:rPr>
        <w:t>თავმჯდომარის</w:t>
      </w:r>
      <w:r w:rsidRPr="006A33C9">
        <w:rPr>
          <w:rFonts w:ascii="Sylfaen" w:eastAsia="Arial Unicode MS" w:hAnsi="Sylfaen" w:cs="Arial Unicode MS"/>
          <w:lang w:val="ka-GE"/>
        </w:rPr>
        <w:t xml:space="preserve"> მიერ შესაბამისი კომპეტენციის მქონე პირის მოწვევა.</w:t>
      </w:r>
    </w:p>
    <w:p w14:paraId="64AC36B8"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Arial Unicode MS" w:hAnsi="Sylfaen" w:cs="Arial Unicode MS"/>
          <w:lang w:val="ka-GE"/>
        </w:rPr>
      </w:pPr>
      <w:r w:rsidRPr="006A33C9">
        <w:rPr>
          <w:rFonts w:ascii="Sylfaen" w:eastAsia="Arial Unicode MS" w:hAnsi="Sylfaen" w:cs="Arial Unicode MS"/>
          <w:lang w:val="ka-GE"/>
        </w:rPr>
        <w:t>სამუშაო ჯგუფის სხდომა უფლებამოსილია, თუ მას ესწრება სამუშაო ჯგუფის სრული შემადგენლობის ნახევარზე მეტი.</w:t>
      </w:r>
    </w:p>
    <w:p w14:paraId="3DBC280E"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Arial Unicode MS" w:hAnsi="Sylfaen" w:cs="Arial Unicode MS"/>
          <w:lang w:val="ka-GE"/>
        </w:rPr>
      </w:pPr>
      <w:r w:rsidRPr="006A33C9">
        <w:rPr>
          <w:rFonts w:ascii="Sylfaen" w:eastAsia="Arial Unicode MS" w:hAnsi="Sylfaen" w:cs="Arial Unicode MS"/>
          <w:lang w:val="ka-GE"/>
        </w:rPr>
        <w:t>სამუშაო ჯგუფის სხდომა</w:t>
      </w:r>
      <w:r w:rsidR="000F3095" w:rsidRPr="006A33C9">
        <w:rPr>
          <w:rFonts w:ascii="Sylfaen" w:eastAsia="Arial Unicode MS" w:hAnsi="Sylfaen" w:cs="Arial Unicode MS"/>
          <w:lang w:val="ka-GE"/>
        </w:rPr>
        <w:t xml:space="preserve">ზე დგება </w:t>
      </w:r>
      <w:r w:rsidRPr="006A33C9">
        <w:rPr>
          <w:rFonts w:ascii="Sylfaen" w:eastAsia="Arial Unicode MS" w:hAnsi="Sylfaen" w:cs="Arial Unicode MS"/>
          <w:lang w:val="ka-GE"/>
        </w:rPr>
        <w:t>ოქმი, რომელსაც ხელს აწერენ სამუშაო ჯგუფის თავმჯდომარე და მდივანი.</w:t>
      </w:r>
    </w:p>
    <w:p w14:paraId="76597A8C"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Arial Unicode MS" w:hAnsi="Sylfaen" w:cs="Arial Unicode MS"/>
          <w:lang w:val="ka-GE"/>
        </w:rPr>
      </w:pPr>
      <w:r w:rsidRPr="006A33C9">
        <w:rPr>
          <w:rFonts w:ascii="Sylfaen" w:eastAsia="Arial Unicode MS" w:hAnsi="Sylfaen" w:cs="Arial Unicode MS"/>
          <w:lang w:val="ka-GE"/>
        </w:rPr>
        <w:t>სამუშაო ჯგუფი გადაწყვეტილებას იღებს სამუშაო ჯგუფის შემადგენლობაში შემავალ დამსწრე წევრთა ხმათა უმრავლესობით, ხოლო ხმათა თანაბრად გაყოფის შემთხვევაში, გადამწყვეტია სამუშაო ჯგუფის თავმჯდომარის ხმა. სამუშაო ჯგუფის მიერ მიღებული გადაწყვეტილება აისახება სამუშაო ჯგუფის სხდომის ოქმში.</w:t>
      </w:r>
    </w:p>
    <w:p w14:paraId="61BF486A" w14:textId="77777777" w:rsidR="006236C6" w:rsidRPr="006A33C9" w:rsidRDefault="006236C6" w:rsidP="00F0057F">
      <w:pPr>
        <w:numPr>
          <w:ilvl w:val="0"/>
          <w:numId w:val="10"/>
        </w:numPr>
        <w:pBdr>
          <w:top w:val="nil"/>
          <w:left w:val="nil"/>
          <w:bottom w:val="nil"/>
          <w:right w:val="nil"/>
          <w:between w:val="nil"/>
        </w:pBdr>
        <w:tabs>
          <w:tab w:val="left" w:pos="284"/>
        </w:tabs>
        <w:spacing w:after="0" w:line="276" w:lineRule="auto"/>
        <w:ind w:left="0" w:firstLine="0"/>
        <w:jc w:val="both"/>
        <w:rPr>
          <w:rFonts w:ascii="Sylfaen" w:eastAsia="Arial Unicode MS" w:hAnsi="Sylfaen" w:cs="Arial Unicode MS"/>
          <w:lang w:val="ka-GE"/>
        </w:rPr>
      </w:pPr>
      <w:r w:rsidRPr="006A33C9">
        <w:rPr>
          <w:rFonts w:ascii="Sylfaen" w:eastAsia="Arial Unicode MS" w:hAnsi="Sylfaen" w:cs="Arial Unicode MS"/>
          <w:lang w:val="ka-GE"/>
        </w:rPr>
        <w:t xml:space="preserve">სამუშაო ჯგუფის თავმჯდომარის გადაწყვეტილებით, სამუშაო ჯგუფის სხდომა შესაძლებელია ჩატარდეს დისტანციურად, კომუნიკაციის თანამედროვე ელექტრონული საშუალებების გამოყენებით. </w:t>
      </w:r>
    </w:p>
    <w:p w14:paraId="0249F895" w14:textId="77777777" w:rsidR="006236C6" w:rsidRPr="006A33C9" w:rsidRDefault="006236C6" w:rsidP="00F0057F">
      <w:pPr>
        <w:tabs>
          <w:tab w:val="left" w:pos="270"/>
        </w:tabs>
        <w:spacing w:after="0" w:line="276" w:lineRule="auto"/>
        <w:jc w:val="both"/>
        <w:rPr>
          <w:rFonts w:ascii="Sylfaen" w:hAnsi="Sylfaen"/>
          <w:b/>
          <w:lang w:val="ka-GE"/>
        </w:rPr>
      </w:pPr>
    </w:p>
    <w:p w14:paraId="6AD21915" w14:textId="77777777" w:rsidR="006236C6" w:rsidRPr="006A33C9" w:rsidRDefault="006236C6" w:rsidP="00F0057F">
      <w:pPr>
        <w:tabs>
          <w:tab w:val="left" w:pos="270"/>
        </w:tabs>
        <w:spacing w:after="0" w:line="276" w:lineRule="auto"/>
        <w:jc w:val="both"/>
        <w:rPr>
          <w:rFonts w:ascii="Sylfaen" w:hAnsi="Sylfaen"/>
          <w:b/>
          <w:lang w:val="ka-GE"/>
        </w:rPr>
      </w:pPr>
      <w:r w:rsidRPr="006A33C9">
        <w:rPr>
          <w:rFonts w:ascii="Sylfaen" w:hAnsi="Sylfaen"/>
          <w:b/>
          <w:lang w:val="ka-GE"/>
        </w:rPr>
        <w:t xml:space="preserve">მუხლი </w:t>
      </w:r>
      <w:r w:rsidR="00292C21" w:rsidRPr="006A33C9">
        <w:rPr>
          <w:rFonts w:ascii="Sylfaen" w:hAnsi="Sylfaen"/>
          <w:b/>
          <w:lang w:val="ka-GE"/>
        </w:rPr>
        <w:t>7</w:t>
      </w:r>
      <w:r w:rsidRPr="006A33C9">
        <w:rPr>
          <w:rFonts w:ascii="Sylfaen" w:hAnsi="Sylfaen"/>
          <w:b/>
          <w:lang w:val="ka-GE"/>
        </w:rPr>
        <w:t>. ინფორმაციის შეგროვება და ანალიზი</w:t>
      </w:r>
    </w:p>
    <w:p w14:paraId="19193A3D" w14:textId="77777777" w:rsidR="00F0057F" w:rsidRPr="006A33C9" w:rsidRDefault="00F0057F" w:rsidP="00F0057F">
      <w:pPr>
        <w:tabs>
          <w:tab w:val="left" w:pos="270"/>
        </w:tabs>
        <w:spacing w:after="0" w:line="276" w:lineRule="auto"/>
        <w:jc w:val="both"/>
        <w:rPr>
          <w:rFonts w:ascii="Sylfaen" w:hAnsi="Sylfaen"/>
          <w:lang w:val="ka-GE"/>
        </w:rPr>
      </w:pPr>
    </w:p>
    <w:p w14:paraId="77DBE716" w14:textId="76428A3D" w:rsidR="006236C6" w:rsidRPr="006A33C9" w:rsidRDefault="000F3095" w:rsidP="00F0057F">
      <w:pPr>
        <w:pStyle w:val="ListParagraph"/>
        <w:numPr>
          <w:ilvl w:val="0"/>
          <w:numId w:val="1"/>
        </w:numPr>
        <w:tabs>
          <w:tab w:val="left" w:pos="270"/>
        </w:tabs>
        <w:spacing w:after="0" w:line="276" w:lineRule="auto"/>
        <w:ind w:left="0" w:firstLine="0"/>
        <w:jc w:val="both"/>
        <w:rPr>
          <w:rFonts w:ascii="Sylfaen" w:hAnsi="Sylfaen"/>
          <w:lang w:val="ka-GE"/>
        </w:rPr>
      </w:pPr>
      <w:r w:rsidRPr="006A33C9">
        <w:rPr>
          <w:rFonts w:ascii="Sylfaen" w:hAnsi="Sylfaen" w:cs="Sylfaen"/>
          <w:lang w:val="ka-GE"/>
        </w:rPr>
        <w:t xml:space="preserve">სკოლის ფილოსოფიის შემუშავებისა და </w:t>
      </w:r>
      <w:r w:rsidR="006236C6" w:rsidRPr="006A33C9">
        <w:rPr>
          <w:rFonts w:ascii="Sylfaen" w:hAnsi="Sylfaen" w:cs="Sylfaen"/>
          <w:lang w:val="ka-GE"/>
        </w:rPr>
        <w:t>სტრატეგიული</w:t>
      </w:r>
      <w:r w:rsidR="006236C6" w:rsidRPr="006A33C9">
        <w:rPr>
          <w:rFonts w:ascii="Sylfaen" w:hAnsi="Sylfaen"/>
          <w:lang w:val="ka-GE"/>
        </w:rPr>
        <w:t xml:space="preserve"> </w:t>
      </w:r>
      <w:r w:rsidR="006236C6" w:rsidRPr="006A33C9">
        <w:rPr>
          <w:rFonts w:ascii="Sylfaen" w:hAnsi="Sylfaen" w:cs="Sylfaen"/>
          <w:lang w:val="ka-GE"/>
        </w:rPr>
        <w:t>დაგეგმვის</w:t>
      </w:r>
      <w:r w:rsidR="006236C6" w:rsidRPr="006A33C9">
        <w:rPr>
          <w:rFonts w:ascii="Sylfaen" w:hAnsi="Sylfaen"/>
          <w:lang w:val="ka-GE"/>
        </w:rPr>
        <w:t xml:space="preserve"> </w:t>
      </w:r>
      <w:r w:rsidR="006236C6" w:rsidRPr="006A33C9">
        <w:rPr>
          <w:rFonts w:ascii="Sylfaen" w:hAnsi="Sylfaen" w:cs="Sylfaen"/>
          <w:lang w:val="ka-GE"/>
        </w:rPr>
        <w:t>პირველი</w:t>
      </w:r>
      <w:r w:rsidR="006236C6" w:rsidRPr="006A33C9">
        <w:rPr>
          <w:rFonts w:ascii="Sylfaen" w:hAnsi="Sylfaen"/>
          <w:lang w:val="ka-GE"/>
        </w:rPr>
        <w:t xml:space="preserve"> </w:t>
      </w:r>
      <w:r w:rsidR="006236C6" w:rsidRPr="006A33C9">
        <w:rPr>
          <w:rFonts w:ascii="Sylfaen" w:hAnsi="Sylfaen" w:cs="Sylfaen"/>
          <w:lang w:val="ka-GE"/>
        </w:rPr>
        <w:t>ეტაპი</w:t>
      </w:r>
      <w:r w:rsidR="006236C6" w:rsidRPr="006A33C9">
        <w:rPr>
          <w:rFonts w:ascii="Sylfaen" w:hAnsi="Sylfaen"/>
          <w:lang w:val="ka-GE"/>
        </w:rPr>
        <w:t xml:space="preserve"> </w:t>
      </w:r>
      <w:r w:rsidR="006236C6" w:rsidRPr="006A33C9">
        <w:rPr>
          <w:rFonts w:ascii="Sylfaen" w:hAnsi="Sylfaen" w:cs="Sylfaen"/>
          <w:lang w:val="ka-GE"/>
        </w:rPr>
        <w:t>მოიცავს</w:t>
      </w:r>
      <w:r w:rsidR="006236C6" w:rsidRPr="006A33C9">
        <w:rPr>
          <w:rFonts w:ascii="Sylfaen" w:hAnsi="Sylfaen"/>
          <w:lang w:val="ka-GE"/>
        </w:rPr>
        <w:t xml:space="preserve"> </w:t>
      </w:r>
      <w:r w:rsidR="004A067C" w:rsidRPr="006A33C9">
        <w:rPr>
          <w:rFonts w:ascii="Sylfaen" w:hAnsi="Sylfaen" w:cs="Sylfaen"/>
          <w:lang w:val="ka-GE"/>
        </w:rPr>
        <w:t>სასკოლო საზოგადოებისგან</w:t>
      </w:r>
      <w:r w:rsidR="006236C6" w:rsidRPr="006A33C9">
        <w:rPr>
          <w:rFonts w:ascii="Sylfaen" w:hAnsi="Sylfaen"/>
          <w:lang w:val="ka-GE"/>
        </w:rPr>
        <w:t xml:space="preserve"> </w:t>
      </w:r>
      <w:r w:rsidR="006236C6" w:rsidRPr="006A33C9">
        <w:rPr>
          <w:rFonts w:ascii="Sylfaen" w:hAnsi="Sylfaen" w:cs="Sylfaen"/>
          <w:lang w:val="ka-GE"/>
        </w:rPr>
        <w:t>ინფორმაციის</w:t>
      </w:r>
      <w:r w:rsidR="006236C6" w:rsidRPr="006A33C9">
        <w:rPr>
          <w:rFonts w:ascii="Sylfaen" w:hAnsi="Sylfaen"/>
          <w:lang w:val="ka-GE"/>
        </w:rPr>
        <w:t xml:space="preserve"> </w:t>
      </w:r>
      <w:r w:rsidR="006236C6" w:rsidRPr="006A33C9">
        <w:rPr>
          <w:rFonts w:ascii="Sylfaen" w:hAnsi="Sylfaen" w:cs="Sylfaen"/>
          <w:lang w:val="ka-GE"/>
        </w:rPr>
        <w:t>შეგროვებას</w:t>
      </w:r>
      <w:r w:rsidR="006236C6" w:rsidRPr="006A33C9">
        <w:rPr>
          <w:rFonts w:ascii="Sylfaen" w:hAnsi="Sylfaen"/>
          <w:lang w:val="ka-GE"/>
        </w:rPr>
        <w:t xml:space="preserve"> </w:t>
      </w:r>
      <w:r w:rsidR="006236C6" w:rsidRPr="006A33C9">
        <w:rPr>
          <w:rFonts w:ascii="Sylfaen" w:hAnsi="Sylfaen" w:cs="Sylfaen"/>
          <w:lang w:val="ka-GE"/>
        </w:rPr>
        <w:t>დაწესებულების</w:t>
      </w:r>
      <w:r w:rsidR="006236C6" w:rsidRPr="006A33C9">
        <w:rPr>
          <w:rFonts w:ascii="Sylfaen" w:hAnsi="Sylfaen"/>
          <w:lang w:val="ka-GE"/>
        </w:rPr>
        <w:t xml:space="preserve"> </w:t>
      </w:r>
      <w:r w:rsidR="006236C6" w:rsidRPr="006A33C9">
        <w:rPr>
          <w:rFonts w:ascii="Sylfaen" w:hAnsi="Sylfaen" w:cs="Sylfaen"/>
          <w:lang w:val="ka-GE"/>
        </w:rPr>
        <w:t>შიდა</w:t>
      </w:r>
      <w:r w:rsidR="006236C6" w:rsidRPr="006A33C9">
        <w:rPr>
          <w:rFonts w:ascii="Sylfaen" w:hAnsi="Sylfaen"/>
          <w:lang w:val="ka-GE"/>
        </w:rPr>
        <w:t xml:space="preserve"> </w:t>
      </w:r>
      <w:r w:rsidR="006236C6" w:rsidRPr="006A33C9">
        <w:rPr>
          <w:rFonts w:ascii="Sylfaen" w:hAnsi="Sylfaen" w:cs="Sylfaen"/>
          <w:lang w:val="ka-GE"/>
        </w:rPr>
        <w:t>პროცესების</w:t>
      </w:r>
      <w:r w:rsidR="006236C6" w:rsidRPr="006A33C9">
        <w:rPr>
          <w:rFonts w:ascii="Sylfaen" w:hAnsi="Sylfaen"/>
          <w:lang w:val="ka-GE"/>
        </w:rPr>
        <w:t xml:space="preserve"> და </w:t>
      </w:r>
      <w:r w:rsidR="006236C6" w:rsidRPr="006A33C9">
        <w:rPr>
          <w:rFonts w:ascii="Sylfaen" w:hAnsi="Sylfaen" w:cs="Sylfaen"/>
          <w:lang w:val="ka-GE"/>
        </w:rPr>
        <w:t>დამოკიდებულებების შესახებ</w:t>
      </w:r>
      <w:r w:rsidR="006236C6" w:rsidRPr="006A33C9">
        <w:rPr>
          <w:rFonts w:ascii="Sylfaen" w:hAnsi="Sylfaen"/>
          <w:lang w:val="ka-GE"/>
        </w:rPr>
        <w:t xml:space="preserve">. </w:t>
      </w:r>
      <w:r w:rsidR="006236C6" w:rsidRPr="006A33C9">
        <w:rPr>
          <w:rFonts w:ascii="Sylfaen" w:hAnsi="Sylfaen" w:cs="Sylfaen"/>
          <w:lang w:val="ka-GE"/>
        </w:rPr>
        <w:t>ამ</w:t>
      </w:r>
      <w:r w:rsidR="006236C6" w:rsidRPr="006A33C9">
        <w:rPr>
          <w:rFonts w:ascii="Sylfaen" w:hAnsi="Sylfaen"/>
          <w:lang w:val="ka-GE"/>
        </w:rPr>
        <w:t xml:space="preserve"> </w:t>
      </w:r>
      <w:r w:rsidR="006236C6" w:rsidRPr="006A33C9">
        <w:rPr>
          <w:rFonts w:ascii="Sylfaen" w:hAnsi="Sylfaen" w:cs="Sylfaen"/>
          <w:lang w:val="ka-GE"/>
        </w:rPr>
        <w:t>ეტაპზე, ასევე,</w:t>
      </w:r>
      <w:r w:rsidR="006236C6" w:rsidRPr="006A33C9">
        <w:rPr>
          <w:rFonts w:ascii="Sylfaen" w:hAnsi="Sylfaen"/>
          <w:lang w:val="ka-GE"/>
        </w:rPr>
        <w:t xml:space="preserve"> </w:t>
      </w:r>
      <w:r w:rsidR="006236C6" w:rsidRPr="006A33C9">
        <w:rPr>
          <w:rFonts w:ascii="Sylfaen" w:hAnsi="Sylfaen" w:cs="Sylfaen"/>
          <w:lang w:val="ka-GE"/>
        </w:rPr>
        <w:t>ხდება</w:t>
      </w:r>
      <w:r w:rsidR="006236C6" w:rsidRPr="006A33C9">
        <w:rPr>
          <w:rFonts w:ascii="Sylfaen" w:hAnsi="Sylfaen"/>
          <w:lang w:val="ka-GE"/>
        </w:rPr>
        <w:t xml:space="preserve"> </w:t>
      </w:r>
      <w:r w:rsidR="006236C6" w:rsidRPr="006A33C9">
        <w:rPr>
          <w:rFonts w:ascii="Sylfaen" w:hAnsi="Sylfaen" w:cs="Sylfaen"/>
          <w:lang w:val="ka-GE"/>
        </w:rPr>
        <w:t>სკოლის</w:t>
      </w:r>
      <w:r w:rsidR="006236C6" w:rsidRPr="006A33C9">
        <w:rPr>
          <w:rFonts w:ascii="Sylfaen" w:hAnsi="Sylfaen"/>
          <w:lang w:val="ka-GE"/>
        </w:rPr>
        <w:t xml:space="preserve"> </w:t>
      </w:r>
      <w:r w:rsidR="006236C6" w:rsidRPr="006A33C9">
        <w:rPr>
          <w:rFonts w:ascii="Sylfaen" w:hAnsi="Sylfaen" w:cs="Sylfaen"/>
          <w:lang w:val="ka-GE"/>
        </w:rPr>
        <w:t>შიდა</w:t>
      </w:r>
      <w:r w:rsidR="006236C6" w:rsidRPr="006A33C9">
        <w:rPr>
          <w:rFonts w:ascii="Sylfaen" w:hAnsi="Sylfaen"/>
          <w:lang w:val="ka-GE"/>
        </w:rPr>
        <w:t xml:space="preserve"> </w:t>
      </w:r>
      <w:r w:rsidR="006236C6" w:rsidRPr="006A33C9">
        <w:rPr>
          <w:rFonts w:ascii="Sylfaen" w:hAnsi="Sylfaen" w:cs="Sylfaen"/>
          <w:lang w:val="ka-GE"/>
        </w:rPr>
        <w:t>და</w:t>
      </w:r>
      <w:r w:rsidR="006236C6" w:rsidRPr="006A33C9">
        <w:rPr>
          <w:rFonts w:ascii="Sylfaen" w:hAnsi="Sylfaen"/>
          <w:lang w:val="ka-GE"/>
        </w:rPr>
        <w:t xml:space="preserve"> </w:t>
      </w:r>
      <w:r w:rsidR="006236C6" w:rsidRPr="006A33C9">
        <w:rPr>
          <w:rFonts w:ascii="Sylfaen" w:hAnsi="Sylfaen" w:cs="Sylfaen"/>
          <w:lang w:val="ka-GE"/>
        </w:rPr>
        <w:t>გარე</w:t>
      </w:r>
      <w:r w:rsidR="006236C6" w:rsidRPr="006A33C9">
        <w:rPr>
          <w:rFonts w:ascii="Sylfaen" w:hAnsi="Sylfaen"/>
          <w:lang w:val="ka-GE"/>
        </w:rPr>
        <w:t xml:space="preserve"> </w:t>
      </w:r>
      <w:r w:rsidR="006236C6" w:rsidRPr="006A33C9">
        <w:rPr>
          <w:rFonts w:ascii="Sylfaen" w:hAnsi="Sylfaen" w:cs="Sylfaen"/>
          <w:lang w:val="ka-GE"/>
        </w:rPr>
        <w:t>მარეგულირებელი</w:t>
      </w:r>
      <w:r w:rsidR="006236C6" w:rsidRPr="006A33C9">
        <w:rPr>
          <w:rFonts w:ascii="Sylfaen" w:hAnsi="Sylfaen"/>
          <w:lang w:val="ka-GE"/>
        </w:rPr>
        <w:t xml:space="preserve"> </w:t>
      </w:r>
      <w:r w:rsidR="006236C6" w:rsidRPr="006A33C9">
        <w:rPr>
          <w:rFonts w:ascii="Sylfaen" w:hAnsi="Sylfaen" w:cs="Sylfaen"/>
          <w:lang w:val="ka-GE"/>
        </w:rPr>
        <w:t>დოკუმენტაციის</w:t>
      </w:r>
      <w:r w:rsidR="006236C6" w:rsidRPr="006A33C9">
        <w:rPr>
          <w:rFonts w:ascii="Sylfaen" w:hAnsi="Sylfaen"/>
          <w:lang w:val="ka-GE"/>
        </w:rPr>
        <w:t xml:space="preserve"> </w:t>
      </w:r>
      <w:r w:rsidR="006236C6" w:rsidRPr="006A33C9">
        <w:rPr>
          <w:rFonts w:ascii="Sylfaen" w:hAnsi="Sylfaen" w:cs="Sylfaen"/>
          <w:lang w:val="ka-GE"/>
        </w:rPr>
        <w:t>დამუშავება</w:t>
      </w:r>
      <w:r w:rsidR="00125057">
        <w:rPr>
          <w:rFonts w:ascii="Sylfaen" w:hAnsi="Sylfaen" w:cs="Sylfaen"/>
          <w:lang w:val="ka-GE"/>
        </w:rPr>
        <w:t xml:space="preserve"> და ანალიზი</w:t>
      </w:r>
      <w:r w:rsidR="006236C6" w:rsidRPr="006A33C9">
        <w:rPr>
          <w:rFonts w:ascii="Sylfaen" w:hAnsi="Sylfaen"/>
          <w:lang w:val="ka-GE"/>
        </w:rPr>
        <w:t xml:space="preserve">. </w:t>
      </w:r>
      <w:r w:rsidR="006236C6" w:rsidRPr="006A33C9">
        <w:rPr>
          <w:rFonts w:ascii="Sylfaen" w:hAnsi="Sylfaen" w:cs="Sylfaen"/>
          <w:lang w:val="ka-GE"/>
        </w:rPr>
        <w:t>ინფორმაციის</w:t>
      </w:r>
      <w:r w:rsidR="006236C6" w:rsidRPr="006A33C9">
        <w:rPr>
          <w:rFonts w:ascii="Sylfaen" w:hAnsi="Sylfaen"/>
          <w:lang w:val="ka-GE"/>
        </w:rPr>
        <w:t xml:space="preserve"> </w:t>
      </w:r>
      <w:r w:rsidR="006236C6" w:rsidRPr="006A33C9">
        <w:rPr>
          <w:rFonts w:ascii="Sylfaen" w:hAnsi="Sylfaen" w:cs="Sylfaen"/>
          <w:lang w:val="ka-GE"/>
        </w:rPr>
        <w:t>შეგროვებისათვის</w:t>
      </w:r>
      <w:r w:rsidR="006236C6" w:rsidRPr="006A33C9">
        <w:rPr>
          <w:rFonts w:ascii="Sylfaen" w:hAnsi="Sylfaen"/>
          <w:lang w:val="ka-GE"/>
        </w:rPr>
        <w:t xml:space="preserve">, </w:t>
      </w:r>
      <w:r w:rsidR="006236C6" w:rsidRPr="006A33C9">
        <w:rPr>
          <w:rFonts w:ascii="Sylfaen" w:hAnsi="Sylfaen" w:cs="Sylfaen"/>
          <w:lang w:val="ka-GE"/>
        </w:rPr>
        <w:t>საჭიროებისამებრ,</w:t>
      </w:r>
      <w:r w:rsidR="006236C6" w:rsidRPr="006A33C9">
        <w:rPr>
          <w:rFonts w:ascii="Sylfaen" w:hAnsi="Sylfaen"/>
          <w:lang w:val="ka-GE"/>
        </w:rPr>
        <w:t xml:space="preserve"> </w:t>
      </w:r>
      <w:r w:rsidR="006236C6" w:rsidRPr="006A33C9">
        <w:rPr>
          <w:rFonts w:ascii="Sylfaen" w:hAnsi="Sylfaen" w:cs="Sylfaen"/>
          <w:lang w:val="ka-GE"/>
        </w:rPr>
        <w:t>შესაძლებელია</w:t>
      </w:r>
      <w:r w:rsidR="006236C6" w:rsidRPr="006A33C9">
        <w:rPr>
          <w:rFonts w:ascii="Sylfaen" w:hAnsi="Sylfaen"/>
          <w:lang w:val="ka-GE"/>
        </w:rPr>
        <w:t xml:space="preserve"> </w:t>
      </w:r>
      <w:r w:rsidR="006236C6" w:rsidRPr="006A33C9">
        <w:rPr>
          <w:rFonts w:ascii="Sylfaen" w:hAnsi="Sylfaen" w:cs="Sylfaen"/>
          <w:lang w:val="ka-GE"/>
        </w:rPr>
        <w:t>გამოყენებულ</w:t>
      </w:r>
      <w:r w:rsidR="006236C6" w:rsidRPr="006A33C9">
        <w:rPr>
          <w:rFonts w:ascii="Sylfaen" w:hAnsi="Sylfaen"/>
          <w:lang w:val="ka-GE"/>
        </w:rPr>
        <w:t xml:space="preserve"> </w:t>
      </w:r>
      <w:r w:rsidR="006236C6" w:rsidRPr="006A33C9">
        <w:rPr>
          <w:rFonts w:ascii="Sylfaen" w:hAnsi="Sylfaen" w:cs="Sylfaen"/>
          <w:lang w:val="ka-GE"/>
        </w:rPr>
        <w:t>იქნეს</w:t>
      </w:r>
      <w:r w:rsidR="006236C6" w:rsidRPr="006A33C9">
        <w:rPr>
          <w:rFonts w:ascii="Sylfaen" w:hAnsi="Sylfaen"/>
          <w:lang w:val="ka-GE"/>
        </w:rPr>
        <w:t xml:space="preserve"> </w:t>
      </w:r>
      <w:r w:rsidR="006236C6" w:rsidRPr="006A33C9">
        <w:rPr>
          <w:rFonts w:ascii="Sylfaen" w:hAnsi="Sylfaen" w:cs="Sylfaen"/>
          <w:lang w:val="ka-GE"/>
        </w:rPr>
        <w:t>თვისობრივი</w:t>
      </w:r>
      <w:r w:rsidR="006236C6" w:rsidRPr="006A33C9">
        <w:rPr>
          <w:rFonts w:ascii="Sylfaen" w:hAnsi="Sylfaen"/>
          <w:lang w:val="ka-GE"/>
        </w:rPr>
        <w:t xml:space="preserve"> </w:t>
      </w:r>
      <w:r w:rsidR="006236C6" w:rsidRPr="006A33C9">
        <w:rPr>
          <w:rFonts w:ascii="Sylfaen" w:hAnsi="Sylfaen" w:cs="Sylfaen"/>
          <w:lang w:val="ka-GE"/>
        </w:rPr>
        <w:t>და</w:t>
      </w:r>
      <w:r w:rsidR="006236C6" w:rsidRPr="006A33C9">
        <w:rPr>
          <w:rFonts w:ascii="Sylfaen" w:hAnsi="Sylfaen"/>
          <w:lang w:val="ka-GE"/>
        </w:rPr>
        <w:t xml:space="preserve"> </w:t>
      </w:r>
      <w:r w:rsidR="006236C6" w:rsidRPr="006A33C9">
        <w:rPr>
          <w:rFonts w:ascii="Sylfaen" w:hAnsi="Sylfaen" w:cs="Sylfaen"/>
          <w:lang w:val="ka-GE"/>
        </w:rPr>
        <w:t>რაოდენობრივი</w:t>
      </w:r>
      <w:r w:rsidR="006236C6" w:rsidRPr="006A33C9">
        <w:rPr>
          <w:rFonts w:ascii="Sylfaen" w:hAnsi="Sylfaen"/>
          <w:lang w:val="ka-GE"/>
        </w:rPr>
        <w:t xml:space="preserve"> </w:t>
      </w:r>
      <w:r w:rsidR="006236C6" w:rsidRPr="006A33C9">
        <w:rPr>
          <w:rFonts w:ascii="Sylfaen" w:hAnsi="Sylfaen" w:cs="Sylfaen"/>
          <w:lang w:val="ka-GE"/>
        </w:rPr>
        <w:t>კვლევის</w:t>
      </w:r>
      <w:r w:rsidR="006236C6" w:rsidRPr="006A33C9">
        <w:rPr>
          <w:rFonts w:ascii="Sylfaen" w:hAnsi="Sylfaen"/>
          <w:lang w:val="ka-GE"/>
        </w:rPr>
        <w:t xml:space="preserve"> </w:t>
      </w:r>
      <w:r w:rsidR="006236C6" w:rsidRPr="006A33C9">
        <w:rPr>
          <w:rFonts w:ascii="Sylfaen" w:hAnsi="Sylfaen" w:cs="Sylfaen"/>
          <w:lang w:val="ka-GE"/>
        </w:rPr>
        <w:t>მეთოდები</w:t>
      </w:r>
      <w:r w:rsidR="006236C6" w:rsidRPr="006A33C9">
        <w:rPr>
          <w:rFonts w:ascii="Sylfaen" w:hAnsi="Sylfaen"/>
          <w:lang w:val="ka-GE"/>
        </w:rPr>
        <w:t xml:space="preserve"> (</w:t>
      </w:r>
      <w:r w:rsidR="006236C6" w:rsidRPr="006A33C9">
        <w:rPr>
          <w:rFonts w:ascii="Sylfaen" w:hAnsi="Sylfaen" w:cs="Sylfaen"/>
          <w:lang w:val="ka-GE"/>
        </w:rPr>
        <w:t>სასწავლო პროცესის მონაწილეთა გამოკითხვა, ინტერვიუ</w:t>
      </w:r>
      <w:r w:rsidR="006236C6" w:rsidRPr="006A33C9">
        <w:rPr>
          <w:rFonts w:ascii="Sylfaen" w:hAnsi="Sylfaen"/>
          <w:lang w:val="ka-GE"/>
        </w:rPr>
        <w:t xml:space="preserve">  </w:t>
      </w:r>
      <w:r w:rsidR="006236C6" w:rsidRPr="006A33C9">
        <w:rPr>
          <w:rFonts w:ascii="Sylfaen" w:hAnsi="Sylfaen" w:cs="Sylfaen"/>
          <w:lang w:val="ka-GE"/>
        </w:rPr>
        <w:t>და</w:t>
      </w:r>
      <w:r w:rsidR="006236C6" w:rsidRPr="006A33C9">
        <w:rPr>
          <w:rFonts w:ascii="Sylfaen" w:hAnsi="Sylfaen"/>
          <w:lang w:val="ka-GE"/>
        </w:rPr>
        <w:t xml:space="preserve"> </w:t>
      </w:r>
      <w:r w:rsidR="006236C6" w:rsidRPr="006A33C9">
        <w:rPr>
          <w:rFonts w:ascii="Sylfaen" w:hAnsi="Sylfaen" w:cs="Sylfaen"/>
          <w:lang w:val="ka-GE"/>
        </w:rPr>
        <w:t>სხვა</w:t>
      </w:r>
      <w:r w:rsidR="006236C6" w:rsidRPr="006A33C9">
        <w:rPr>
          <w:rFonts w:ascii="Sylfaen" w:hAnsi="Sylfaen"/>
          <w:lang w:val="ka-GE"/>
        </w:rPr>
        <w:t>).</w:t>
      </w:r>
    </w:p>
    <w:p w14:paraId="4A3D2849" w14:textId="77777777" w:rsidR="006236C6" w:rsidRPr="006A33C9" w:rsidRDefault="006236C6" w:rsidP="00F0057F">
      <w:pPr>
        <w:pStyle w:val="ListParagraph"/>
        <w:numPr>
          <w:ilvl w:val="0"/>
          <w:numId w:val="1"/>
        </w:numPr>
        <w:tabs>
          <w:tab w:val="left" w:pos="270"/>
        </w:tabs>
        <w:spacing w:after="0" w:line="276" w:lineRule="auto"/>
        <w:ind w:left="0" w:firstLine="0"/>
        <w:jc w:val="both"/>
        <w:rPr>
          <w:rFonts w:ascii="Sylfaen" w:hAnsi="Sylfaen"/>
          <w:lang w:val="ka-GE"/>
        </w:rPr>
      </w:pPr>
      <w:r w:rsidRPr="006A33C9">
        <w:rPr>
          <w:rFonts w:ascii="Sylfaen" w:hAnsi="Sylfaen" w:cs="Sylfaen"/>
          <w:lang w:val="ka-GE"/>
        </w:rPr>
        <w:t>ინფორმაციის შეგროვებისა და ანალიზის პირველი საფეხურის დასრულების შემდგომ, მიღებული და დამუშავებული</w:t>
      </w:r>
      <w:r w:rsidRPr="006A33C9">
        <w:rPr>
          <w:rFonts w:ascii="Sylfaen" w:hAnsi="Sylfaen"/>
          <w:lang w:val="ka-GE"/>
        </w:rPr>
        <w:t xml:space="preserve"> </w:t>
      </w:r>
      <w:r w:rsidRPr="006A33C9">
        <w:rPr>
          <w:rFonts w:ascii="Sylfaen" w:hAnsi="Sylfaen" w:cs="Sylfaen"/>
          <w:lang w:val="ka-GE"/>
        </w:rPr>
        <w:t>ინფორმაციის</w:t>
      </w:r>
      <w:r w:rsidRPr="006A33C9">
        <w:rPr>
          <w:rFonts w:ascii="Sylfaen" w:hAnsi="Sylfaen"/>
          <w:lang w:val="ka-GE"/>
        </w:rPr>
        <w:t xml:space="preserve"> </w:t>
      </w:r>
      <w:r w:rsidRPr="006A33C9">
        <w:rPr>
          <w:rFonts w:ascii="Sylfaen" w:hAnsi="Sylfaen" w:cs="Sylfaen"/>
          <w:lang w:val="ka-GE"/>
        </w:rPr>
        <w:t>საფუძველზე</w:t>
      </w:r>
      <w:r w:rsidRPr="006A33C9">
        <w:rPr>
          <w:rFonts w:ascii="Sylfaen" w:hAnsi="Sylfaen"/>
          <w:lang w:val="ka-GE"/>
        </w:rPr>
        <w:t xml:space="preserve"> </w:t>
      </w:r>
      <w:r w:rsidRPr="006A33C9">
        <w:rPr>
          <w:rFonts w:ascii="Sylfaen" w:hAnsi="Sylfaen" w:cs="Sylfaen"/>
          <w:lang w:val="ka-GE"/>
        </w:rPr>
        <w:t>ხორციელდება</w:t>
      </w:r>
      <w:r w:rsidRPr="006A33C9">
        <w:rPr>
          <w:rFonts w:ascii="Sylfaen" w:hAnsi="Sylfaen"/>
          <w:lang w:val="ka-GE"/>
        </w:rPr>
        <w:t xml:space="preserve"> </w:t>
      </w:r>
      <w:r w:rsidRPr="006A33C9">
        <w:rPr>
          <w:rFonts w:ascii="Sylfaen" w:hAnsi="Sylfaen" w:cs="Sylfaen"/>
          <w:lang w:val="ka-GE"/>
        </w:rPr>
        <w:t>სიტუაციის</w:t>
      </w:r>
      <w:r w:rsidRPr="006A33C9">
        <w:rPr>
          <w:rFonts w:ascii="Sylfaen" w:hAnsi="Sylfaen"/>
          <w:lang w:val="ka-GE"/>
        </w:rPr>
        <w:t xml:space="preserve"> </w:t>
      </w:r>
      <w:r w:rsidRPr="006A33C9">
        <w:rPr>
          <w:rFonts w:ascii="Sylfaen" w:hAnsi="Sylfaen" w:cs="Sylfaen"/>
          <w:lang w:val="ka-GE"/>
        </w:rPr>
        <w:t>ანალიზი</w:t>
      </w:r>
      <w:r w:rsidRPr="006A33C9">
        <w:rPr>
          <w:rFonts w:ascii="Sylfaen" w:hAnsi="Sylfaen"/>
          <w:lang w:val="ka-GE"/>
        </w:rPr>
        <w:t xml:space="preserve">, </w:t>
      </w:r>
      <w:r w:rsidRPr="006A33C9">
        <w:rPr>
          <w:rFonts w:ascii="Sylfaen" w:hAnsi="Sylfaen" w:cs="Sylfaen"/>
          <w:lang w:val="ka-GE"/>
        </w:rPr>
        <w:t>რომელიც</w:t>
      </w:r>
      <w:r w:rsidRPr="006A33C9">
        <w:rPr>
          <w:rFonts w:ascii="Sylfaen" w:hAnsi="Sylfaen"/>
          <w:lang w:val="ka-GE"/>
        </w:rPr>
        <w:t xml:space="preserve"> </w:t>
      </w:r>
      <w:r w:rsidRPr="006A33C9">
        <w:rPr>
          <w:rFonts w:ascii="Sylfaen" w:hAnsi="Sylfaen" w:cs="Sylfaen"/>
          <w:lang w:val="ka-GE"/>
        </w:rPr>
        <w:t>მოიცავს</w:t>
      </w:r>
      <w:r w:rsidRPr="006A33C9">
        <w:rPr>
          <w:rFonts w:ascii="Sylfaen" w:hAnsi="Sylfaen"/>
          <w:lang w:val="ka-GE"/>
        </w:rPr>
        <w:t xml:space="preserve">, </w:t>
      </w:r>
      <w:r w:rsidRPr="006A33C9">
        <w:rPr>
          <w:rFonts w:ascii="Sylfaen" w:hAnsi="Sylfaen" w:cs="Sylfaen"/>
          <w:lang w:val="ka-GE"/>
        </w:rPr>
        <w:t>როგორც</w:t>
      </w:r>
      <w:r w:rsidRPr="006A33C9">
        <w:rPr>
          <w:rFonts w:ascii="Sylfaen" w:hAnsi="Sylfaen"/>
          <w:lang w:val="ka-GE"/>
        </w:rPr>
        <w:t xml:space="preserve"> </w:t>
      </w:r>
      <w:r w:rsidRPr="006A33C9">
        <w:rPr>
          <w:rFonts w:ascii="Sylfaen" w:hAnsi="Sylfaen" w:cs="Sylfaen"/>
          <w:lang w:val="ka-GE"/>
        </w:rPr>
        <w:t>შიდა</w:t>
      </w:r>
      <w:r w:rsidRPr="006A33C9">
        <w:rPr>
          <w:rFonts w:ascii="Sylfaen" w:hAnsi="Sylfaen"/>
          <w:lang w:val="ka-GE"/>
        </w:rPr>
        <w:t xml:space="preserve">, </w:t>
      </w:r>
      <w:r w:rsidRPr="006A33C9">
        <w:rPr>
          <w:rFonts w:ascii="Sylfaen" w:hAnsi="Sylfaen" w:cs="Sylfaen"/>
          <w:lang w:val="ka-GE"/>
        </w:rPr>
        <w:t>ისე</w:t>
      </w:r>
      <w:r w:rsidRPr="006A33C9">
        <w:rPr>
          <w:rFonts w:ascii="Sylfaen" w:hAnsi="Sylfaen"/>
          <w:lang w:val="ka-GE"/>
        </w:rPr>
        <w:t xml:space="preserve"> </w:t>
      </w:r>
      <w:r w:rsidRPr="006A33C9">
        <w:rPr>
          <w:rFonts w:ascii="Sylfaen" w:hAnsi="Sylfaen" w:cs="Sylfaen"/>
          <w:lang w:val="ka-GE"/>
        </w:rPr>
        <w:t>გარე</w:t>
      </w:r>
      <w:r w:rsidRPr="006A33C9">
        <w:rPr>
          <w:rFonts w:ascii="Sylfaen" w:hAnsi="Sylfaen"/>
          <w:lang w:val="ka-GE"/>
        </w:rPr>
        <w:t xml:space="preserve"> </w:t>
      </w:r>
      <w:r w:rsidRPr="006A33C9">
        <w:rPr>
          <w:rFonts w:ascii="Sylfaen" w:hAnsi="Sylfaen" w:cs="Sylfaen"/>
          <w:lang w:val="ka-GE"/>
        </w:rPr>
        <w:t>ფაქტორებს</w:t>
      </w:r>
      <w:r w:rsidRPr="006A33C9">
        <w:rPr>
          <w:rFonts w:ascii="Sylfaen" w:hAnsi="Sylfaen"/>
          <w:lang w:val="ka-GE"/>
        </w:rPr>
        <w:t xml:space="preserve">. </w:t>
      </w:r>
      <w:r w:rsidRPr="006A33C9">
        <w:rPr>
          <w:rFonts w:ascii="Sylfaen" w:hAnsi="Sylfaen" w:cs="Sylfaen"/>
          <w:lang w:val="ka-GE"/>
        </w:rPr>
        <w:t>სიტუაციის</w:t>
      </w:r>
      <w:r w:rsidRPr="006A33C9">
        <w:rPr>
          <w:rFonts w:ascii="Sylfaen" w:hAnsi="Sylfaen"/>
          <w:lang w:val="ka-GE"/>
        </w:rPr>
        <w:t xml:space="preserve"> </w:t>
      </w:r>
      <w:r w:rsidRPr="006A33C9">
        <w:rPr>
          <w:rFonts w:ascii="Sylfaen" w:hAnsi="Sylfaen" w:cs="Sylfaen"/>
          <w:lang w:val="ka-GE"/>
        </w:rPr>
        <w:t>ანალიზისათვის</w:t>
      </w:r>
      <w:r w:rsidRPr="006A33C9">
        <w:rPr>
          <w:rFonts w:ascii="Sylfaen" w:hAnsi="Sylfaen"/>
          <w:lang w:val="ka-GE"/>
        </w:rPr>
        <w:t xml:space="preserve"> </w:t>
      </w:r>
      <w:r w:rsidRPr="006A33C9">
        <w:rPr>
          <w:rFonts w:ascii="Sylfaen" w:hAnsi="Sylfaen" w:cs="Sylfaen"/>
          <w:lang w:val="ka-GE"/>
        </w:rPr>
        <w:t>შესაძლებელია</w:t>
      </w:r>
      <w:r w:rsidRPr="006A33C9">
        <w:rPr>
          <w:rFonts w:ascii="Sylfaen" w:hAnsi="Sylfaen"/>
          <w:lang w:val="ka-GE"/>
        </w:rPr>
        <w:t xml:space="preserve"> </w:t>
      </w:r>
      <w:r w:rsidRPr="006A33C9">
        <w:rPr>
          <w:rFonts w:ascii="Sylfaen" w:hAnsi="Sylfaen" w:cs="Sylfaen"/>
          <w:lang w:val="ka-GE"/>
        </w:rPr>
        <w:t>გამოყენებულ</w:t>
      </w:r>
      <w:r w:rsidRPr="006A33C9">
        <w:rPr>
          <w:rFonts w:ascii="Sylfaen" w:hAnsi="Sylfaen"/>
          <w:lang w:val="ka-GE"/>
        </w:rPr>
        <w:t xml:space="preserve"> </w:t>
      </w:r>
      <w:r w:rsidRPr="006A33C9">
        <w:rPr>
          <w:rFonts w:ascii="Sylfaen" w:hAnsi="Sylfaen" w:cs="Sylfaen"/>
          <w:lang w:val="ka-GE"/>
        </w:rPr>
        <w:t>იქნეს</w:t>
      </w:r>
      <w:r w:rsidRPr="006A33C9">
        <w:rPr>
          <w:rFonts w:ascii="Sylfaen" w:hAnsi="Sylfaen"/>
          <w:lang w:val="ka-GE"/>
        </w:rPr>
        <w:t xml:space="preserve"> SWOT ან </w:t>
      </w:r>
      <w:r w:rsidRPr="006A33C9">
        <w:rPr>
          <w:rFonts w:ascii="Sylfaen" w:hAnsi="Sylfaen" w:cs="Sylfaen"/>
          <w:lang w:val="ka-GE"/>
        </w:rPr>
        <w:t>რომელიმე</w:t>
      </w:r>
      <w:r w:rsidRPr="006A33C9">
        <w:rPr>
          <w:rFonts w:ascii="Sylfaen" w:hAnsi="Sylfaen"/>
          <w:lang w:val="ka-GE"/>
        </w:rPr>
        <w:t xml:space="preserve"> </w:t>
      </w:r>
      <w:r w:rsidRPr="006A33C9">
        <w:rPr>
          <w:rFonts w:ascii="Sylfaen" w:hAnsi="Sylfaen" w:cs="Sylfaen"/>
          <w:lang w:val="ka-GE"/>
        </w:rPr>
        <w:t>სხვა</w:t>
      </w:r>
      <w:r w:rsidR="00427FD4" w:rsidRPr="006A33C9">
        <w:rPr>
          <w:rFonts w:ascii="Sylfaen" w:hAnsi="Sylfaen"/>
          <w:lang w:val="ka-GE"/>
        </w:rPr>
        <w:t xml:space="preserve"> </w:t>
      </w:r>
      <w:r w:rsidRPr="006A33C9">
        <w:rPr>
          <w:rFonts w:ascii="Sylfaen" w:hAnsi="Sylfaen" w:cs="Sylfaen"/>
          <w:lang w:val="ka-GE"/>
        </w:rPr>
        <w:t>აპრობირებული</w:t>
      </w:r>
      <w:r w:rsidRPr="006A33C9">
        <w:rPr>
          <w:rFonts w:ascii="Sylfaen" w:hAnsi="Sylfaen"/>
          <w:lang w:val="ka-GE"/>
        </w:rPr>
        <w:t xml:space="preserve"> </w:t>
      </w:r>
      <w:r w:rsidRPr="006A33C9">
        <w:rPr>
          <w:rFonts w:ascii="Sylfaen" w:hAnsi="Sylfaen" w:cs="Sylfaen"/>
          <w:lang w:val="ka-GE"/>
        </w:rPr>
        <w:t>მეთოდოლოგია</w:t>
      </w:r>
      <w:r w:rsidRPr="006A33C9">
        <w:rPr>
          <w:rFonts w:ascii="Sylfaen" w:hAnsi="Sylfaen"/>
          <w:lang w:val="ka-GE"/>
        </w:rPr>
        <w:t xml:space="preserve">. </w:t>
      </w:r>
      <w:r w:rsidRPr="006A33C9">
        <w:rPr>
          <w:rFonts w:ascii="Sylfaen" w:hAnsi="Sylfaen" w:cs="Sylfaen"/>
          <w:lang w:val="ka-GE"/>
        </w:rPr>
        <w:t>პირველი</w:t>
      </w:r>
      <w:r w:rsidRPr="006A33C9">
        <w:rPr>
          <w:rFonts w:ascii="Sylfaen" w:hAnsi="Sylfaen"/>
          <w:lang w:val="ka-GE"/>
        </w:rPr>
        <w:t xml:space="preserve"> </w:t>
      </w:r>
      <w:r w:rsidRPr="006A33C9">
        <w:rPr>
          <w:rFonts w:ascii="Sylfaen" w:hAnsi="Sylfaen" w:cs="Sylfaen"/>
          <w:lang w:val="ka-GE"/>
        </w:rPr>
        <w:t>ეტაპის</w:t>
      </w:r>
      <w:r w:rsidRPr="006A33C9">
        <w:rPr>
          <w:rFonts w:ascii="Sylfaen" w:hAnsi="Sylfaen"/>
          <w:lang w:val="ka-GE"/>
        </w:rPr>
        <w:t xml:space="preserve"> </w:t>
      </w:r>
      <w:r w:rsidRPr="006A33C9">
        <w:rPr>
          <w:rFonts w:ascii="Sylfaen" w:hAnsi="Sylfaen" w:cs="Sylfaen"/>
          <w:lang w:val="ka-GE"/>
        </w:rPr>
        <w:t>ბოლოს</w:t>
      </w:r>
      <w:r w:rsidRPr="006A33C9">
        <w:rPr>
          <w:rFonts w:ascii="Sylfaen" w:hAnsi="Sylfaen"/>
          <w:lang w:val="ka-GE"/>
        </w:rPr>
        <w:t xml:space="preserve"> </w:t>
      </w:r>
      <w:r w:rsidRPr="006A33C9">
        <w:rPr>
          <w:rFonts w:ascii="Sylfaen" w:hAnsi="Sylfaen" w:cs="Sylfaen"/>
          <w:lang w:val="ka-GE"/>
        </w:rPr>
        <w:t>ხდება</w:t>
      </w:r>
      <w:r w:rsidRPr="006A33C9">
        <w:rPr>
          <w:rFonts w:ascii="Sylfaen" w:hAnsi="Sylfaen"/>
          <w:lang w:val="ka-GE"/>
        </w:rPr>
        <w:t xml:space="preserve"> </w:t>
      </w:r>
      <w:r w:rsidRPr="006A33C9">
        <w:rPr>
          <w:rFonts w:ascii="Sylfaen" w:hAnsi="Sylfaen" w:cs="Sylfaen"/>
          <w:lang w:val="ka-GE"/>
        </w:rPr>
        <w:t>სიტუაციის</w:t>
      </w:r>
      <w:r w:rsidRPr="006A33C9">
        <w:rPr>
          <w:rFonts w:ascii="Sylfaen" w:hAnsi="Sylfaen"/>
          <w:lang w:val="ka-GE"/>
        </w:rPr>
        <w:t xml:space="preserve"> </w:t>
      </w:r>
      <w:r w:rsidRPr="006A33C9">
        <w:rPr>
          <w:rFonts w:ascii="Sylfaen" w:hAnsi="Sylfaen" w:cs="Sylfaen"/>
          <w:lang w:val="ka-GE"/>
        </w:rPr>
        <w:t>ანალიზის</w:t>
      </w:r>
      <w:r w:rsidRPr="006A33C9">
        <w:rPr>
          <w:rFonts w:ascii="Sylfaen" w:hAnsi="Sylfaen"/>
          <w:lang w:val="ka-GE"/>
        </w:rPr>
        <w:t xml:space="preserve"> </w:t>
      </w:r>
      <w:r w:rsidRPr="006A33C9">
        <w:rPr>
          <w:rFonts w:ascii="Sylfaen" w:hAnsi="Sylfaen" w:cs="Sylfaen"/>
          <w:lang w:val="ka-GE"/>
        </w:rPr>
        <w:t>განხილვა</w:t>
      </w:r>
      <w:r w:rsidRPr="006A33C9">
        <w:rPr>
          <w:rFonts w:ascii="Sylfaen" w:hAnsi="Sylfaen"/>
          <w:lang w:val="ka-GE"/>
        </w:rPr>
        <w:t xml:space="preserve"> </w:t>
      </w:r>
      <w:r w:rsidRPr="006A33C9">
        <w:rPr>
          <w:rFonts w:ascii="Sylfaen" w:hAnsi="Sylfaen" w:cs="Sylfaen"/>
          <w:lang w:val="ka-GE"/>
        </w:rPr>
        <w:t>და</w:t>
      </w:r>
      <w:r w:rsidRPr="006A33C9">
        <w:rPr>
          <w:rFonts w:ascii="Sylfaen" w:hAnsi="Sylfaen"/>
          <w:lang w:val="ka-GE"/>
        </w:rPr>
        <w:t xml:space="preserve"> </w:t>
      </w:r>
      <w:r w:rsidRPr="006A33C9">
        <w:rPr>
          <w:rFonts w:ascii="Sylfaen" w:hAnsi="Sylfaen" w:cs="Sylfaen"/>
          <w:lang w:val="ka-GE"/>
        </w:rPr>
        <w:t>უკუკავშირის</w:t>
      </w:r>
      <w:r w:rsidRPr="006A33C9">
        <w:rPr>
          <w:rFonts w:ascii="Sylfaen" w:hAnsi="Sylfaen"/>
          <w:lang w:val="ka-GE"/>
        </w:rPr>
        <w:t xml:space="preserve"> </w:t>
      </w:r>
      <w:r w:rsidRPr="006A33C9">
        <w:rPr>
          <w:rFonts w:ascii="Sylfaen" w:hAnsi="Sylfaen" w:cs="Sylfaen"/>
          <w:lang w:val="ka-GE"/>
        </w:rPr>
        <w:t>მიღება.</w:t>
      </w:r>
    </w:p>
    <w:p w14:paraId="273F4493" w14:textId="77777777" w:rsidR="006236C6" w:rsidRPr="006A33C9" w:rsidRDefault="006236C6" w:rsidP="00F0057F">
      <w:pPr>
        <w:pStyle w:val="ListParagraph"/>
        <w:numPr>
          <w:ilvl w:val="0"/>
          <w:numId w:val="1"/>
        </w:numPr>
        <w:tabs>
          <w:tab w:val="left" w:pos="270"/>
        </w:tabs>
        <w:spacing w:after="0" w:line="276" w:lineRule="auto"/>
        <w:ind w:left="0" w:firstLine="0"/>
        <w:jc w:val="both"/>
        <w:rPr>
          <w:rFonts w:ascii="Sylfaen" w:hAnsi="Sylfaen"/>
          <w:lang w:val="ka-GE"/>
        </w:rPr>
      </w:pPr>
      <w:r w:rsidRPr="006A33C9">
        <w:rPr>
          <w:rFonts w:ascii="Sylfaen" w:hAnsi="Sylfaen" w:cs="Sylfaen"/>
          <w:lang w:val="ka-GE"/>
        </w:rPr>
        <w:t>ინფორმაციის შეგროვებისა და ანალიზის ეტაპზე სამუშაო ჯგუფი აქტიურ კომუნიკაციას ამყარებს სასკოლო საზოგადოებასთან, ისმენს მათ შენიშვნებს და რეკომენდაციებს და საჭიროების შემთხვევაში, უზრუნველყოფს აღნიშნული რეკომენდაციების საბოლოოდ შემუშავებულ დოკუმენტებში ასახვას.</w:t>
      </w:r>
    </w:p>
    <w:p w14:paraId="41367CE4" w14:textId="77777777" w:rsidR="006236C6" w:rsidRPr="006A33C9" w:rsidRDefault="006236C6" w:rsidP="00F0057F">
      <w:pPr>
        <w:pStyle w:val="ListParagraph"/>
        <w:numPr>
          <w:ilvl w:val="0"/>
          <w:numId w:val="1"/>
        </w:numPr>
        <w:tabs>
          <w:tab w:val="left" w:pos="270"/>
        </w:tabs>
        <w:spacing w:after="0" w:line="276" w:lineRule="auto"/>
        <w:ind w:left="0" w:firstLine="0"/>
        <w:jc w:val="both"/>
        <w:rPr>
          <w:rFonts w:ascii="Sylfaen" w:hAnsi="Sylfaen"/>
          <w:lang w:val="ka-GE"/>
        </w:rPr>
      </w:pPr>
      <w:r w:rsidRPr="006A33C9">
        <w:rPr>
          <w:rFonts w:ascii="Sylfaen" w:hAnsi="Sylfaen" w:cs="Sylfaen"/>
          <w:lang w:val="ka-GE"/>
        </w:rPr>
        <w:t>შეგროვებული ინფორმაცია და ანალიზი, რომელშიც, მათ შორის, აღწერილია გასულ წელს დასახული სამოქმედო გეგმის შესრულების ხარისხი, მუშავდება და გამოიყენება შემდგომი სამოქმედო გეგმის/გეგმების განსაზღვრაში.</w:t>
      </w:r>
    </w:p>
    <w:p w14:paraId="62620739" w14:textId="77777777" w:rsidR="006236C6" w:rsidRPr="006A33C9" w:rsidRDefault="006236C6" w:rsidP="00F0057F">
      <w:pPr>
        <w:spacing w:line="276" w:lineRule="auto"/>
        <w:jc w:val="both"/>
        <w:rPr>
          <w:rFonts w:ascii="Sylfaen" w:eastAsia="Merriweather" w:hAnsi="Sylfaen" w:cs="Merriweather"/>
          <w:b/>
          <w:lang w:val="ka-GE"/>
        </w:rPr>
      </w:pPr>
    </w:p>
    <w:p w14:paraId="65BC1216" w14:textId="77777777" w:rsidR="006236C6" w:rsidRPr="006A33C9" w:rsidRDefault="006236C6" w:rsidP="00F0057F">
      <w:pPr>
        <w:tabs>
          <w:tab w:val="left" w:pos="270"/>
        </w:tabs>
        <w:spacing w:after="0" w:line="276" w:lineRule="auto"/>
        <w:jc w:val="both"/>
        <w:rPr>
          <w:rFonts w:ascii="Sylfaen" w:hAnsi="Sylfaen"/>
          <w:b/>
          <w:lang w:val="ka-GE"/>
        </w:rPr>
      </w:pPr>
      <w:r w:rsidRPr="006A33C9">
        <w:rPr>
          <w:rFonts w:ascii="Sylfaen" w:hAnsi="Sylfaen"/>
          <w:b/>
          <w:lang w:val="ka-GE"/>
        </w:rPr>
        <w:lastRenderedPageBreak/>
        <w:t>მუხლი</w:t>
      </w:r>
      <w:r w:rsidR="00292C21" w:rsidRPr="006A33C9">
        <w:rPr>
          <w:rFonts w:ascii="Sylfaen" w:hAnsi="Sylfaen"/>
          <w:b/>
          <w:lang w:val="ka-GE"/>
        </w:rPr>
        <w:t xml:space="preserve"> 8</w:t>
      </w:r>
      <w:r w:rsidRPr="006A33C9">
        <w:rPr>
          <w:rFonts w:ascii="Sylfaen" w:hAnsi="Sylfaen"/>
          <w:b/>
          <w:lang w:val="ka-GE"/>
        </w:rPr>
        <w:t>. მისიის, ხედვის და ღირებულებების შემუშავებ</w:t>
      </w:r>
      <w:r w:rsidR="0050101B" w:rsidRPr="006A33C9">
        <w:rPr>
          <w:rFonts w:ascii="Sylfaen" w:hAnsi="Sylfaen"/>
          <w:b/>
          <w:lang w:val="ka-GE"/>
        </w:rPr>
        <w:t>ის ეტაპები</w:t>
      </w:r>
    </w:p>
    <w:p w14:paraId="7B0EC3E9" w14:textId="77777777" w:rsidR="00F0057F" w:rsidRPr="006A33C9" w:rsidRDefault="00F0057F" w:rsidP="00F0057F">
      <w:pPr>
        <w:tabs>
          <w:tab w:val="left" w:pos="270"/>
        </w:tabs>
        <w:spacing w:after="0" w:line="276" w:lineRule="auto"/>
        <w:jc w:val="both"/>
        <w:rPr>
          <w:rFonts w:ascii="Sylfaen" w:hAnsi="Sylfaen"/>
          <w:lang w:val="ka-GE"/>
        </w:rPr>
      </w:pPr>
    </w:p>
    <w:p w14:paraId="007EAD65" w14:textId="77777777" w:rsidR="006236C6" w:rsidRPr="00CD4616" w:rsidRDefault="006236C6" w:rsidP="00F0057F">
      <w:pPr>
        <w:pStyle w:val="ListParagraph"/>
        <w:numPr>
          <w:ilvl w:val="0"/>
          <w:numId w:val="5"/>
        </w:numPr>
        <w:tabs>
          <w:tab w:val="left" w:pos="284"/>
        </w:tabs>
        <w:spacing w:after="0" w:line="276" w:lineRule="auto"/>
        <w:ind w:left="0" w:firstLine="0"/>
        <w:jc w:val="both"/>
        <w:rPr>
          <w:rFonts w:ascii="Sylfaen" w:eastAsia="Merriweather" w:hAnsi="Sylfaen" w:cs="Merriweather"/>
          <w:b/>
          <w:color w:val="000000" w:themeColor="text1"/>
          <w:lang w:val="ka-GE"/>
        </w:rPr>
      </w:pPr>
      <w:r w:rsidRPr="00CD4616">
        <w:rPr>
          <w:rFonts w:ascii="Sylfaen" w:eastAsia="Arial Unicode MS" w:hAnsi="Sylfaen" w:cs="Arial Unicode MS"/>
          <w:color w:val="000000" w:themeColor="text1"/>
          <w:lang w:val="ka-GE"/>
        </w:rPr>
        <w:t>მისიის, ხედვისა და ღირებულებების შემუშავება ხორციელდება შემდეგი ეტაპების დაცვით:</w:t>
      </w:r>
    </w:p>
    <w:p w14:paraId="2A1EE4C5" w14:textId="518ED8CC" w:rsidR="006236C6" w:rsidRPr="00CD4616" w:rsidRDefault="006236C6" w:rsidP="00556AE3">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 xml:space="preserve">ა) </w:t>
      </w:r>
      <w:r w:rsidR="00556AE3" w:rsidRPr="00CD4616">
        <w:rPr>
          <w:rFonts w:ascii="Sylfaen" w:eastAsia="Arial Unicode MS" w:hAnsi="Sylfaen" w:cs="Arial Unicode MS"/>
          <w:color w:val="000000" w:themeColor="text1"/>
          <w:lang w:val="ka-GE"/>
        </w:rPr>
        <w:t xml:space="preserve">სკოლის ფილოსოფიასთან დაკავშირებით, სასკოლო საზოგადოების გამოკითხვა და კვლევის შედეგების გათვალისწინებით, </w:t>
      </w:r>
      <w:r w:rsidRPr="00CD4616">
        <w:rPr>
          <w:rFonts w:ascii="Sylfaen" w:eastAsia="Arial Unicode MS" w:hAnsi="Sylfaen" w:cs="Arial Unicode MS"/>
          <w:color w:val="000000" w:themeColor="text1"/>
          <w:lang w:val="ka-GE"/>
        </w:rPr>
        <w:t xml:space="preserve"> </w:t>
      </w:r>
      <w:r w:rsidR="00556AE3" w:rsidRPr="00CD4616">
        <w:rPr>
          <w:rFonts w:ascii="Sylfaen" w:eastAsia="Arial Unicode MS" w:hAnsi="Sylfaen" w:cs="Arial Unicode MS"/>
          <w:color w:val="000000" w:themeColor="text1"/>
          <w:lang w:val="ka-GE"/>
        </w:rPr>
        <w:t>სამუშაო ჯგუფის მიერ მისიის, ხედვისა და ღირებულებების პროექტების შემუშავება;</w:t>
      </w:r>
    </w:p>
    <w:p w14:paraId="7E3B10AC" w14:textId="7370706A" w:rsidR="006236C6" w:rsidRPr="00CD4616" w:rsidRDefault="006236C6" w:rsidP="00F0057F">
      <w:pPr>
        <w:pBdr>
          <w:top w:val="nil"/>
          <w:left w:val="nil"/>
          <w:bottom w:val="nil"/>
          <w:right w:val="nil"/>
          <w:between w:val="nil"/>
        </w:pBdr>
        <w:tabs>
          <w:tab w:val="left" w:pos="426"/>
        </w:tabs>
        <w:spacing w:after="0" w:line="276" w:lineRule="auto"/>
        <w:jc w:val="both"/>
        <w:rPr>
          <w:rFonts w:ascii="Sylfaen" w:eastAsia="Arial Unicode MS" w:hAnsi="Sylfaen" w:cs="Arial Unicode MS"/>
          <w:color w:val="000000" w:themeColor="text1"/>
          <w:lang w:val="ka-GE"/>
        </w:rPr>
      </w:pPr>
      <w:r w:rsidRPr="00CD4616">
        <w:rPr>
          <w:rFonts w:ascii="Sylfaen" w:eastAsia="Arial Unicode MS" w:hAnsi="Sylfaen" w:cs="Arial Unicode MS"/>
          <w:color w:val="000000" w:themeColor="text1"/>
          <w:lang w:val="ka-GE"/>
        </w:rPr>
        <w:t xml:space="preserve">დ) </w:t>
      </w:r>
      <w:r w:rsidR="00556AE3" w:rsidRPr="00CD4616">
        <w:rPr>
          <w:rFonts w:ascii="Sylfaen" w:eastAsia="Arial Unicode MS" w:hAnsi="Sylfaen" w:cs="Arial Unicode MS"/>
          <w:color w:val="000000" w:themeColor="text1"/>
          <w:lang w:val="ka-GE"/>
        </w:rPr>
        <w:t xml:space="preserve">სამუშაო ჯგუფის მიერ შემუშავებული </w:t>
      </w:r>
      <w:r w:rsidRPr="00CD4616">
        <w:rPr>
          <w:rFonts w:ascii="Sylfaen" w:eastAsia="Arial Unicode MS" w:hAnsi="Sylfaen" w:cs="Arial Unicode MS"/>
          <w:color w:val="000000" w:themeColor="text1"/>
          <w:lang w:val="ka-GE"/>
        </w:rPr>
        <w:t xml:space="preserve">მისიის, ხედვისა და ღირებულებების </w:t>
      </w:r>
      <w:r w:rsidR="00556AE3" w:rsidRPr="00CD4616">
        <w:rPr>
          <w:rFonts w:ascii="Sylfaen" w:eastAsia="Arial Unicode MS" w:hAnsi="Sylfaen" w:cs="Arial Unicode MS"/>
          <w:color w:val="000000" w:themeColor="text1"/>
          <w:lang w:val="ka-GE"/>
        </w:rPr>
        <w:t>პროექტების სკოლის</w:t>
      </w:r>
      <w:r w:rsidR="0050101B" w:rsidRPr="00CD4616">
        <w:rPr>
          <w:rFonts w:ascii="Sylfaen" w:eastAsia="Arial Unicode MS" w:hAnsi="Sylfaen" w:cs="Arial Unicode MS"/>
          <w:color w:val="000000" w:themeColor="text1"/>
          <w:lang w:val="ka-GE"/>
        </w:rPr>
        <w:t xml:space="preserve"> დირექტორისათვის წარდგენა</w:t>
      </w:r>
      <w:r w:rsidRPr="00CD4616">
        <w:rPr>
          <w:rFonts w:ascii="Sylfaen" w:eastAsia="Arial Unicode MS" w:hAnsi="Sylfaen" w:cs="Arial Unicode MS"/>
          <w:color w:val="000000" w:themeColor="text1"/>
          <w:lang w:val="ka-GE"/>
        </w:rPr>
        <w:t>;</w:t>
      </w:r>
    </w:p>
    <w:p w14:paraId="3AFB9A65" w14:textId="58DE007D" w:rsidR="00817EED" w:rsidRPr="00CD4616" w:rsidRDefault="006236C6" w:rsidP="00F0057F">
      <w:pPr>
        <w:pBdr>
          <w:top w:val="nil"/>
          <w:left w:val="nil"/>
          <w:bottom w:val="nil"/>
          <w:right w:val="nil"/>
          <w:between w:val="nil"/>
        </w:pBdr>
        <w:tabs>
          <w:tab w:val="left" w:pos="426"/>
        </w:tabs>
        <w:spacing w:after="0" w:line="276" w:lineRule="auto"/>
        <w:jc w:val="both"/>
        <w:rPr>
          <w:rFonts w:ascii="Sylfaen" w:eastAsia="Arial Unicode MS" w:hAnsi="Sylfaen" w:cs="Arial Unicode MS"/>
          <w:color w:val="000000" w:themeColor="text1"/>
          <w:lang w:val="ka-GE"/>
        </w:rPr>
      </w:pPr>
      <w:r w:rsidRPr="00CD4616">
        <w:rPr>
          <w:rFonts w:ascii="Sylfaen" w:eastAsia="Arial Unicode MS" w:hAnsi="Sylfaen" w:cs="Arial Unicode MS"/>
          <w:color w:val="000000" w:themeColor="text1"/>
          <w:lang w:val="ka-GE"/>
        </w:rPr>
        <w:t xml:space="preserve">ე) </w:t>
      </w:r>
      <w:r w:rsidR="00556AE3" w:rsidRPr="00CD4616">
        <w:rPr>
          <w:rFonts w:ascii="Sylfaen" w:eastAsia="Arial Unicode MS" w:hAnsi="Sylfaen" w:cs="Arial Unicode MS"/>
          <w:color w:val="000000" w:themeColor="text1"/>
          <w:lang w:val="ka-GE"/>
        </w:rPr>
        <w:t xml:space="preserve">დირექტორის მიერ </w:t>
      </w:r>
      <w:r w:rsidR="00EA5959" w:rsidRPr="00CD4616">
        <w:rPr>
          <w:rFonts w:ascii="Sylfaen" w:eastAsia="Arial Unicode MS" w:hAnsi="Sylfaen" w:cs="Arial Unicode MS"/>
          <w:color w:val="000000" w:themeColor="text1"/>
          <w:lang w:val="ka-GE"/>
        </w:rPr>
        <w:t xml:space="preserve">მისიის, ხედვისა და ღირებულებების </w:t>
      </w:r>
      <w:r w:rsidR="0050101B" w:rsidRPr="00CD4616">
        <w:rPr>
          <w:rFonts w:ascii="Sylfaen" w:eastAsia="Arial Unicode MS" w:hAnsi="Sylfaen" w:cs="Arial Unicode MS"/>
          <w:color w:val="000000" w:themeColor="text1"/>
          <w:lang w:val="ka-GE"/>
        </w:rPr>
        <w:t>სამეურვეო საბჭოსათვის</w:t>
      </w:r>
      <w:r w:rsidRPr="00CD4616">
        <w:rPr>
          <w:rFonts w:ascii="Sylfaen" w:eastAsia="Arial Unicode MS" w:hAnsi="Sylfaen" w:cs="Arial Unicode MS"/>
          <w:color w:val="000000" w:themeColor="text1"/>
          <w:lang w:val="ka-GE"/>
        </w:rPr>
        <w:t xml:space="preserve"> წარდგენა</w:t>
      </w:r>
      <w:r w:rsidR="0050101B" w:rsidRPr="00CD4616">
        <w:rPr>
          <w:rFonts w:ascii="Sylfaen" w:eastAsia="Arial Unicode MS" w:hAnsi="Sylfaen" w:cs="Arial Unicode MS"/>
          <w:color w:val="000000" w:themeColor="text1"/>
          <w:lang w:val="ka-GE"/>
        </w:rPr>
        <w:t xml:space="preserve"> და შეთანხმება</w:t>
      </w:r>
      <w:r w:rsidR="00817EED" w:rsidRPr="00CD4616">
        <w:rPr>
          <w:rFonts w:ascii="Sylfaen" w:eastAsia="Arial Unicode MS" w:hAnsi="Sylfaen" w:cs="Arial Unicode MS"/>
          <w:color w:val="000000" w:themeColor="text1"/>
          <w:lang w:val="ka-GE"/>
        </w:rPr>
        <w:t>;</w:t>
      </w:r>
    </w:p>
    <w:p w14:paraId="615EF952" w14:textId="77777777" w:rsidR="00817EED" w:rsidRPr="00CD4616" w:rsidRDefault="00817EED" w:rsidP="00F0057F">
      <w:pPr>
        <w:pBdr>
          <w:top w:val="nil"/>
          <w:left w:val="nil"/>
          <w:bottom w:val="nil"/>
          <w:right w:val="nil"/>
          <w:between w:val="nil"/>
        </w:pBdr>
        <w:tabs>
          <w:tab w:val="left" w:pos="426"/>
        </w:tabs>
        <w:spacing w:after="0" w:line="276" w:lineRule="auto"/>
        <w:jc w:val="both"/>
        <w:rPr>
          <w:rFonts w:ascii="Sylfaen" w:eastAsia="Arial Unicode MS" w:hAnsi="Sylfaen" w:cs="Arial Unicode MS"/>
          <w:color w:val="000000" w:themeColor="text1"/>
          <w:lang w:val="ka-GE"/>
        </w:rPr>
      </w:pPr>
      <w:r w:rsidRPr="00CD4616">
        <w:rPr>
          <w:rFonts w:ascii="Sylfaen" w:eastAsia="Arial Unicode MS" w:hAnsi="Sylfaen" w:cs="Arial Unicode MS"/>
          <w:color w:val="000000" w:themeColor="text1"/>
          <w:lang w:val="ka-GE"/>
        </w:rPr>
        <w:t>ვ) მისიის, ხედვის და ღირებულებების პედაგოგიური საბჭოსათვის წარდგენა</w:t>
      </w:r>
      <w:r w:rsidR="006236C6" w:rsidRPr="00CD4616">
        <w:rPr>
          <w:rFonts w:ascii="Sylfaen" w:eastAsia="Arial Unicode MS" w:hAnsi="Sylfaen" w:cs="Arial Unicode MS"/>
          <w:color w:val="000000" w:themeColor="text1"/>
          <w:lang w:val="ka-GE"/>
        </w:rPr>
        <w:t xml:space="preserve"> და </w:t>
      </w:r>
      <w:r w:rsidRPr="00CD4616">
        <w:rPr>
          <w:rFonts w:ascii="Sylfaen" w:eastAsia="Arial Unicode MS" w:hAnsi="Sylfaen" w:cs="Arial Unicode MS"/>
          <w:color w:val="000000" w:themeColor="text1"/>
          <w:lang w:val="ka-GE"/>
        </w:rPr>
        <w:t>დამტკიცება;</w:t>
      </w:r>
    </w:p>
    <w:p w14:paraId="138F9675" w14:textId="5C299BCA" w:rsidR="006236C6" w:rsidRPr="00CD4616" w:rsidRDefault="00817EED" w:rsidP="00F0057F">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ზ) სკოლის მისიის, ხედვისა და ღირებულებების</w:t>
      </w:r>
      <w:r w:rsidR="006236C6" w:rsidRPr="00CD4616">
        <w:rPr>
          <w:rFonts w:ascii="Sylfaen" w:eastAsia="Arial Unicode MS" w:hAnsi="Sylfaen" w:cs="Arial Unicode MS"/>
          <w:color w:val="000000" w:themeColor="text1"/>
          <w:lang w:val="ka-GE"/>
        </w:rPr>
        <w:t xml:space="preserve"> სკოლის ვებ-გვერდზე</w:t>
      </w:r>
      <w:r w:rsidR="0050101B" w:rsidRPr="00CD4616">
        <w:rPr>
          <w:rFonts w:ascii="Sylfaen" w:eastAsia="Arial Unicode MS" w:hAnsi="Sylfaen" w:cs="Arial Unicode MS"/>
          <w:color w:val="000000" w:themeColor="text1"/>
          <w:lang w:val="ka-GE"/>
        </w:rPr>
        <w:t>/სოციალურ ქსელში/სტენდზე</w:t>
      </w:r>
      <w:r w:rsidR="006236C6" w:rsidRPr="00CD4616">
        <w:rPr>
          <w:rFonts w:ascii="Sylfaen" w:eastAsia="Arial Unicode MS" w:hAnsi="Sylfaen" w:cs="Arial Unicode MS"/>
          <w:color w:val="000000" w:themeColor="text1"/>
          <w:lang w:val="ka-GE"/>
        </w:rPr>
        <w:t xml:space="preserve"> </w:t>
      </w:r>
      <w:r w:rsidR="0050101B" w:rsidRPr="00CD4616">
        <w:rPr>
          <w:rFonts w:ascii="Sylfaen" w:eastAsia="Arial Unicode MS" w:hAnsi="Sylfaen" w:cs="Arial Unicode MS"/>
          <w:color w:val="000000" w:themeColor="text1"/>
          <w:lang w:val="ka-GE"/>
        </w:rPr>
        <w:t>განთავსება</w:t>
      </w:r>
      <w:r w:rsidR="003470D9" w:rsidRPr="00CD4616">
        <w:rPr>
          <w:rFonts w:ascii="Sylfaen" w:eastAsia="Arial Unicode MS" w:hAnsi="Sylfaen" w:cs="Arial Unicode MS"/>
          <w:color w:val="000000" w:themeColor="text1"/>
          <w:lang w:val="ka-GE"/>
        </w:rPr>
        <w:t>.</w:t>
      </w:r>
    </w:p>
    <w:p w14:paraId="04C680DF" w14:textId="2C6FBE2D" w:rsidR="008A7C8C" w:rsidRDefault="008A7C8C" w:rsidP="00F0057F">
      <w:pPr>
        <w:tabs>
          <w:tab w:val="left" w:pos="270"/>
        </w:tabs>
        <w:spacing w:after="0" w:line="276" w:lineRule="auto"/>
        <w:jc w:val="both"/>
        <w:rPr>
          <w:rFonts w:ascii="Sylfaen" w:hAnsi="Sylfaen" w:cs="Sylfaen"/>
          <w:b/>
          <w:color w:val="FF0000"/>
          <w:lang w:val="ka-GE"/>
        </w:rPr>
      </w:pPr>
    </w:p>
    <w:p w14:paraId="36C738C0" w14:textId="77777777" w:rsidR="008A7C8C" w:rsidRPr="002C3DE2" w:rsidRDefault="008A7C8C" w:rsidP="00F0057F">
      <w:pPr>
        <w:tabs>
          <w:tab w:val="left" w:pos="270"/>
        </w:tabs>
        <w:spacing w:after="0" w:line="276" w:lineRule="auto"/>
        <w:jc w:val="both"/>
        <w:rPr>
          <w:rFonts w:ascii="Sylfaen" w:hAnsi="Sylfaen" w:cs="Sylfaen"/>
          <w:b/>
          <w:color w:val="FF0000"/>
          <w:lang w:val="ka-GE"/>
        </w:rPr>
      </w:pPr>
    </w:p>
    <w:p w14:paraId="3C674175" w14:textId="77777777" w:rsidR="0050101B" w:rsidRPr="006A33C9" w:rsidRDefault="0050101B" w:rsidP="00F0057F">
      <w:pPr>
        <w:tabs>
          <w:tab w:val="left" w:pos="270"/>
        </w:tabs>
        <w:spacing w:after="0" w:line="276" w:lineRule="auto"/>
        <w:jc w:val="both"/>
        <w:rPr>
          <w:rFonts w:ascii="Sylfaen" w:hAnsi="Sylfaen"/>
          <w:b/>
          <w:lang w:val="ka-GE"/>
        </w:rPr>
      </w:pPr>
      <w:r w:rsidRPr="006A33C9">
        <w:rPr>
          <w:rFonts w:ascii="Sylfaen" w:hAnsi="Sylfaen"/>
          <w:b/>
          <w:lang w:val="ka-GE"/>
        </w:rPr>
        <w:t>მუხლი 9. სტრატეგიული და სამოქმედო გეგმების შემუშავება</w:t>
      </w:r>
    </w:p>
    <w:p w14:paraId="6046E8DD" w14:textId="77777777" w:rsidR="00F0057F" w:rsidRPr="006A33C9" w:rsidRDefault="00F0057F" w:rsidP="00F0057F">
      <w:pPr>
        <w:tabs>
          <w:tab w:val="left" w:pos="270"/>
        </w:tabs>
        <w:spacing w:after="0" w:line="276" w:lineRule="auto"/>
        <w:jc w:val="both"/>
        <w:rPr>
          <w:rFonts w:ascii="Sylfaen" w:hAnsi="Sylfaen"/>
          <w:lang w:val="ka-GE"/>
        </w:rPr>
      </w:pPr>
    </w:p>
    <w:p w14:paraId="1B604B71" w14:textId="77777777" w:rsidR="0050101B" w:rsidRPr="006A33C9" w:rsidRDefault="0050101B" w:rsidP="00F0057F">
      <w:pPr>
        <w:pStyle w:val="ListParagraph"/>
        <w:numPr>
          <w:ilvl w:val="3"/>
          <w:numId w:val="11"/>
        </w:numPr>
        <w:spacing w:after="200" w:line="276" w:lineRule="auto"/>
        <w:ind w:left="284" w:hanging="284"/>
        <w:jc w:val="both"/>
        <w:rPr>
          <w:rFonts w:ascii="Sylfaen" w:eastAsia="Merriweather" w:hAnsi="Sylfaen" w:cs="Merriweather"/>
          <w:b/>
          <w:lang w:val="ka-GE"/>
        </w:rPr>
      </w:pPr>
      <w:r w:rsidRPr="006A33C9">
        <w:rPr>
          <w:rFonts w:ascii="Sylfaen" w:eastAsia="Arial Unicode MS" w:hAnsi="Sylfaen" w:cs="Arial Unicode MS"/>
          <w:lang w:val="ka-GE"/>
        </w:rPr>
        <w:t>სტრატეგიული და სამოქმედო გეგმების შემუშავება მოიცავს შემდეგ ეტაპებს:</w:t>
      </w:r>
    </w:p>
    <w:p w14:paraId="583AE9C4" w14:textId="431B706B" w:rsidR="0050101B" w:rsidRPr="00CD4616" w:rsidRDefault="0050101B" w:rsidP="00F0057F">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 xml:space="preserve">ა) </w:t>
      </w:r>
      <w:r w:rsidR="008A7C8C" w:rsidRPr="00CD4616">
        <w:rPr>
          <w:rFonts w:ascii="Sylfaen" w:eastAsia="Arial Unicode MS" w:hAnsi="Sylfaen" w:cs="Arial Unicode MS"/>
          <w:color w:val="000000" w:themeColor="text1"/>
          <w:lang w:val="ka-GE"/>
        </w:rPr>
        <w:t xml:space="preserve">სკოლის სტრატეგიულ დაგეგმვასთან დაკავშირებით, სასკოლო საზოგადოების გამოკითხვა და კვლევის შედეგების გათვალისწინებით,  </w:t>
      </w:r>
      <w:r w:rsidRPr="00CD4616">
        <w:rPr>
          <w:rFonts w:ascii="Sylfaen" w:eastAsia="Arial Unicode MS" w:hAnsi="Sylfaen" w:cs="Arial Unicode MS"/>
          <w:color w:val="000000" w:themeColor="text1"/>
          <w:lang w:val="ka-GE"/>
        </w:rPr>
        <w:t>სამუშაო ჯგუფის მიერ სტრატეგიული და სამოქმედო გეგმის პროექტის შემუშავება და სკოლის დირექტორისათვის წარდგენა;</w:t>
      </w:r>
    </w:p>
    <w:p w14:paraId="6726FB7D" w14:textId="296FBB40" w:rsidR="0050101B" w:rsidRPr="00CD4616" w:rsidRDefault="0050101B" w:rsidP="00F0057F">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 xml:space="preserve">ბ) </w:t>
      </w:r>
      <w:r w:rsidR="00556AE3" w:rsidRPr="00CD4616">
        <w:rPr>
          <w:rFonts w:ascii="Sylfaen" w:eastAsia="Arial Unicode MS" w:hAnsi="Sylfaen" w:cs="Arial Unicode MS"/>
          <w:color w:val="000000" w:themeColor="text1"/>
          <w:lang w:val="ka-GE"/>
        </w:rPr>
        <w:t>დირექტორის მიერ</w:t>
      </w:r>
      <w:r w:rsidR="007D2655" w:rsidRPr="00CD4616">
        <w:rPr>
          <w:rFonts w:ascii="Sylfaen" w:eastAsia="Arial Unicode MS" w:hAnsi="Sylfaen" w:cs="Arial Unicode MS"/>
          <w:color w:val="000000" w:themeColor="text1"/>
          <w:lang w:val="ka-GE"/>
        </w:rPr>
        <w:t xml:space="preserve"> </w:t>
      </w:r>
      <w:r w:rsidR="00556AE3" w:rsidRPr="00CD4616">
        <w:rPr>
          <w:rFonts w:ascii="Sylfaen" w:eastAsia="Arial Unicode MS" w:hAnsi="Sylfaen" w:cs="Arial Unicode MS"/>
          <w:color w:val="000000" w:themeColor="text1"/>
          <w:lang w:val="ka-GE"/>
        </w:rPr>
        <w:t xml:space="preserve"> </w:t>
      </w:r>
      <w:r w:rsidR="00DC6726" w:rsidRPr="00CD4616">
        <w:rPr>
          <w:rFonts w:ascii="Sylfaen" w:eastAsia="Arial Unicode MS" w:hAnsi="Sylfaen" w:cs="Arial Unicode MS"/>
          <w:color w:val="000000" w:themeColor="text1"/>
          <w:lang w:val="ka-GE"/>
        </w:rPr>
        <w:t xml:space="preserve">პედაგოგიურ საბჭოზე </w:t>
      </w:r>
      <w:r w:rsidR="00556AE3" w:rsidRPr="00CD4616">
        <w:rPr>
          <w:rFonts w:ascii="Sylfaen" w:eastAsia="Arial Unicode MS" w:hAnsi="Sylfaen" w:cs="Arial Unicode MS"/>
          <w:color w:val="000000" w:themeColor="text1"/>
          <w:lang w:val="ka-GE"/>
        </w:rPr>
        <w:t xml:space="preserve">წარდგენა და </w:t>
      </w:r>
      <w:r w:rsidR="00DC6726" w:rsidRPr="00CD4616">
        <w:rPr>
          <w:rFonts w:ascii="Sylfaen" w:eastAsia="Arial Unicode MS" w:hAnsi="Sylfaen" w:cs="Arial Unicode MS"/>
          <w:color w:val="000000" w:themeColor="text1"/>
          <w:lang w:val="ka-GE"/>
        </w:rPr>
        <w:t>განხილვა;</w:t>
      </w:r>
    </w:p>
    <w:p w14:paraId="3094918B" w14:textId="5649880B" w:rsidR="0050101B" w:rsidRPr="00CD4616" w:rsidRDefault="0050101B" w:rsidP="00F0057F">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გ)</w:t>
      </w:r>
      <w:r w:rsidR="00556AE3" w:rsidRPr="00CD4616">
        <w:rPr>
          <w:rFonts w:ascii="Sylfaen" w:eastAsia="Arial Unicode MS" w:hAnsi="Sylfaen" w:cs="Arial Unicode MS"/>
          <w:color w:val="000000" w:themeColor="text1"/>
          <w:lang w:val="ka-GE"/>
        </w:rPr>
        <w:t xml:space="preserve"> </w:t>
      </w:r>
      <w:r w:rsidRPr="00CD4616">
        <w:rPr>
          <w:rFonts w:ascii="Sylfaen" w:eastAsia="Arial Unicode MS" w:hAnsi="Sylfaen" w:cs="Arial Unicode MS"/>
          <w:color w:val="000000" w:themeColor="text1"/>
          <w:lang w:val="ka-GE"/>
        </w:rPr>
        <w:t xml:space="preserve">მიღებული უკუკავშირის </w:t>
      </w:r>
      <w:r w:rsidR="00556AE3" w:rsidRPr="00CD4616">
        <w:rPr>
          <w:rFonts w:ascii="Sylfaen" w:eastAsia="Arial Unicode MS" w:hAnsi="Sylfaen" w:cs="Arial Unicode MS"/>
          <w:color w:val="000000" w:themeColor="text1"/>
          <w:lang w:val="ka-GE"/>
        </w:rPr>
        <w:t xml:space="preserve">გათვალისწინებით </w:t>
      </w:r>
      <w:r w:rsidRPr="00CD4616">
        <w:rPr>
          <w:rFonts w:ascii="Sylfaen" w:eastAsia="Arial Unicode MS" w:hAnsi="Sylfaen" w:cs="Arial Unicode MS"/>
          <w:color w:val="000000" w:themeColor="text1"/>
          <w:lang w:val="ka-GE"/>
        </w:rPr>
        <w:t xml:space="preserve"> სკოლის დირექტორის მიერ სტრატეგიული და სამოქმედო გეგმების პროექტების საბოლოო სახით ფორმირება და სკოლის სამეურვეო საბჭოსათვის წარდგენა;</w:t>
      </w:r>
    </w:p>
    <w:p w14:paraId="4EA04980" w14:textId="19B6542A" w:rsidR="0050101B" w:rsidRPr="00CD4616" w:rsidRDefault="00556AE3" w:rsidP="00F0057F">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 xml:space="preserve">დ) </w:t>
      </w:r>
      <w:r w:rsidR="0050101B" w:rsidRPr="00CD4616">
        <w:rPr>
          <w:rFonts w:ascii="Sylfaen" w:eastAsia="Arial Unicode MS" w:hAnsi="Sylfaen" w:cs="Arial Unicode MS"/>
          <w:color w:val="000000" w:themeColor="text1"/>
          <w:lang w:val="ka-GE"/>
        </w:rPr>
        <w:t>სკოლის სამეურვეო საბჭოს მიერ სტრატეგიული და სამოქმედო გეგმების დამტკიცება;</w:t>
      </w:r>
    </w:p>
    <w:p w14:paraId="7630A2B1" w14:textId="3BFA8BF1" w:rsidR="0050101B" w:rsidRPr="00CD4616" w:rsidRDefault="00556AE3" w:rsidP="00F0057F">
      <w:pPr>
        <w:pBdr>
          <w:top w:val="nil"/>
          <w:left w:val="nil"/>
          <w:bottom w:val="nil"/>
          <w:right w:val="nil"/>
          <w:between w:val="nil"/>
        </w:pBdr>
        <w:tabs>
          <w:tab w:val="left" w:pos="426"/>
        </w:tabs>
        <w:spacing w:after="0" w:line="276" w:lineRule="auto"/>
        <w:jc w:val="both"/>
        <w:rPr>
          <w:rFonts w:ascii="Sylfaen" w:eastAsia="Merriweather" w:hAnsi="Sylfaen" w:cs="Merriweather"/>
          <w:color w:val="000000" w:themeColor="text1"/>
          <w:lang w:val="ka-GE"/>
        </w:rPr>
      </w:pPr>
      <w:r w:rsidRPr="00CD4616">
        <w:rPr>
          <w:rFonts w:ascii="Sylfaen" w:eastAsia="Arial Unicode MS" w:hAnsi="Sylfaen" w:cs="Arial Unicode MS"/>
          <w:color w:val="000000" w:themeColor="text1"/>
          <w:lang w:val="ka-GE"/>
        </w:rPr>
        <w:t xml:space="preserve">ე) </w:t>
      </w:r>
      <w:r w:rsidR="00ED1D4F" w:rsidRPr="00CD4616">
        <w:rPr>
          <w:rFonts w:ascii="Sylfaen" w:eastAsia="Arial Unicode MS" w:hAnsi="Sylfaen" w:cs="Arial Unicode MS"/>
          <w:color w:val="000000" w:themeColor="text1"/>
          <w:lang w:val="ka-GE"/>
        </w:rPr>
        <w:t xml:space="preserve">საბოლოოდ ჩამოყალიბებული </w:t>
      </w:r>
      <w:r w:rsidR="0050101B" w:rsidRPr="00CD4616">
        <w:rPr>
          <w:rFonts w:ascii="Sylfaen" w:eastAsia="Arial Unicode MS" w:hAnsi="Sylfaen" w:cs="Arial Unicode MS"/>
          <w:color w:val="000000" w:themeColor="text1"/>
          <w:lang w:val="ka-GE"/>
        </w:rPr>
        <w:t>სტრატეგიული და სამოქმედო გეგმების გაზიარება სასკოლო საზოგადოებისა და სხვა დაინტერესებული მხარეებისათვის.</w:t>
      </w:r>
      <w:r w:rsidR="0050101B" w:rsidRPr="00CD4616">
        <w:rPr>
          <w:rFonts w:ascii="Sylfaen" w:eastAsia="Merriweather" w:hAnsi="Sylfaen" w:cs="Merriweather"/>
          <w:color w:val="000000" w:themeColor="text1"/>
          <w:lang w:val="ka-GE"/>
        </w:rPr>
        <w:t xml:space="preserve"> </w:t>
      </w:r>
    </w:p>
    <w:p w14:paraId="42DE4F6B" w14:textId="77777777" w:rsidR="0050101B" w:rsidRPr="00CD4616" w:rsidRDefault="0050101B" w:rsidP="00F0057F">
      <w:pPr>
        <w:pStyle w:val="ListParagraph"/>
        <w:numPr>
          <w:ilvl w:val="0"/>
          <w:numId w:val="11"/>
        </w:numPr>
        <w:tabs>
          <w:tab w:val="left" w:pos="450"/>
        </w:tabs>
        <w:spacing w:after="0" w:line="276" w:lineRule="auto"/>
        <w:ind w:left="0" w:firstLine="0"/>
        <w:jc w:val="both"/>
        <w:rPr>
          <w:rFonts w:ascii="Sylfaen" w:hAnsi="Sylfaen"/>
          <w:color w:val="000000" w:themeColor="text1"/>
          <w:lang w:val="ka-GE"/>
        </w:rPr>
      </w:pPr>
      <w:r w:rsidRPr="00CD4616">
        <w:rPr>
          <w:rFonts w:ascii="Sylfaen" w:hAnsi="Sylfaen" w:cs="Sylfaen"/>
          <w:color w:val="000000" w:themeColor="text1"/>
          <w:lang w:val="ka-GE"/>
        </w:rPr>
        <w:t>სტრატეგიული</w:t>
      </w:r>
      <w:r w:rsidRPr="00CD4616">
        <w:rPr>
          <w:rFonts w:ascii="Sylfaen" w:hAnsi="Sylfaen"/>
          <w:color w:val="000000" w:themeColor="text1"/>
          <w:lang w:val="ka-GE"/>
        </w:rPr>
        <w:t xml:space="preserve"> </w:t>
      </w:r>
      <w:r w:rsidRPr="00CD4616">
        <w:rPr>
          <w:rFonts w:ascii="Sylfaen" w:hAnsi="Sylfaen" w:cs="Sylfaen"/>
          <w:color w:val="000000" w:themeColor="text1"/>
          <w:lang w:val="ka-GE"/>
        </w:rPr>
        <w:t>მიზნებსა</w:t>
      </w:r>
      <w:r w:rsidRPr="00CD4616">
        <w:rPr>
          <w:rFonts w:ascii="Sylfaen" w:hAnsi="Sylfaen"/>
          <w:color w:val="000000" w:themeColor="text1"/>
          <w:lang w:val="ka-GE"/>
        </w:rPr>
        <w:t xml:space="preserve"> </w:t>
      </w:r>
      <w:r w:rsidRPr="00CD4616">
        <w:rPr>
          <w:rFonts w:ascii="Sylfaen" w:hAnsi="Sylfaen" w:cs="Sylfaen"/>
          <w:color w:val="000000" w:themeColor="text1"/>
          <w:lang w:val="ka-GE"/>
        </w:rPr>
        <w:t>და</w:t>
      </w:r>
      <w:r w:rsidRPr="00CD4616">
        <w:rPr>
          <w:rFonts w:ascii="Sylfaen" w:hAnsi="Sylfaen"/>
          <w:color w:val="000000" w:themeColor="text1"/>
          <w:lang w:val="ka-GE"/>
        </w:rPr>
        <w:t xml:space="preserve"> </w:t>
      </w:r>
      <w:r w:rsidRPr="00CD4616">
        <w:rPr>
          <w:rFonts w:ascii="Sylfaen" w:hAnsi="Sylfaen" w:cs="Sylfaen"/>
          <w:color w:val="000000" w:themeColor="text1"/>
          <w:lang w:val="ka-GE"/>
        </w:rPr>
        <w:t>ამოცანებზე</w:t>
      </w:r>
      <w:r w:rsidRPr="00CD4616">
        <w:rPr>
          <w:rFonts w:ascii="Sylfaen" w:hAnsi="Sylfaen"/>
          <w:color w:val="000000" w:themeColor="text1"/>
          <w:lang w:val="ka-GE"/>
        </w:rPr>
        <w:t xml:space="preserve"> </w:t>
      </w:r>
      <w:r w:rsidRPr="00CD4616">
        <w:rPr>
          <w:rFonts w:ascii="Sylfaen" w:hAnsi="Sylfaen" w:cs="Sylfaen"/>
          <w:color w:val="000000" w:themeColor="text1"/>
          <w:lang w:val="ka-GE"/>
        </w:rPr>
        <w:t>დაყრდნობით</w:t>
      </w:r>
      <w:r w:rsidRPr="00CD4616">
        <w:rPr>
          <w:rFonts w:ascii="Sylfaen" w:hAnsi="Sylfaen"/>
          <w:color w:val="000000" w:themeColor="text1"/>
          <w:lang w:val="ka-GE"/>
        </w:rPr>
        <w:t xml:space="preserve"> </w:t>
      </w:r>
      <w:r w:rsidRPr="00CD4616">
        <w:rPr>
          <w:rFonts w:ascii="Sylfaen" w:hAnsi="Sylfaen" w:cs="Sylfaen"/>
          <w:color w:val="000000" w:themeColor="text1"/>
          <w:lang w:val="ka-GE"/>
        </w:rPr>
        <w:t>ხდება</w:t>
      </w:r>
      <w:r w:rsidRPr="00CD4616">
        <w:rPr>
          <w:rFonts w:ascii="Sylfaen" w:hAnsi="Sylfaen"/>
          <w:color w:val="000000" w:themeColor="text1"/>
          <w:lang w:val="ka-GE"/>
        </w:rPr>
        <w:t xml:space="preserve"> </w:t>
      </w:r>
      <w:r w:rsidRPr="00CD4616">
        <w:rPr>
          <w:rFonts w:ascii="Sylfaen" w:hAnsi="Sylfaen" w:cs="Sylfaen"/>
          <w:color w:val="000000" w:themeColor="text1"/>
          <w:lang w:val="ka-GE"/>
        </w:rPr>
        <w:t>პრიორიტეტების</w:t>
      </w:r>
      <w:r w:rsidRPr="00CD4616">
        <w:rPr>
          <w:rFonts w:ascii="Sylfaen" w:hAnsi="Sylfaen"/>
          <w:color w:val="000000" w:themeColor="text1"/>
          <w:lang w:val="ka-GE"/>
        </w:rPr>
        <w:t xml:space="preserve"> </w:t>
      </w:r>
      <w:r w:rsidRPr="00CD4616">
        <w:rPr>
          <w:rFonts w:ascii="Sylfaen" w:hAnsi="Sylfaen" w:cs="Sylfaen"/>
          <w:color w:val="000000" w:themeColor="text1"/>
          <w:lang w:val="ka-GE"/>
        </w:rPr>
        <w:t>იდენტიფიცირება</w:t>
      </w:r>
      <w:r w:rsidRPr="00CD4616">
        <w:rPr>
          <w:rFonts w:ascii="Sylfaen" w:hAnsi="Sylfaen"/>
          <w:color w:val="000000" w:themeColor="text1"/>
          <w:lang w:val="ka-GE"/>
        </w:rPr>
        <w:t xml:space="preserve"> </w:t>
      </w:r>
      <w:r w:rsidRPr="00CD4616">
        <w:rPr>
          <w:rFonts w:ascii="Sylfaen" w:hAnsi="Sylfaen" w:cs="Sylfaen"/>
          <w:color w:val="000000" w:themeColor="text1"/>
          <w:lang w:val="ka-GE"/>
        </w:rPr>
        <w:t>და</w:t>
      </w:r>
      <w:r w:rsidRPr="00CD4616">
        <w:rPr>
          <w:rFonts w:ascii="Sylfaen" w:hAnsi="Sylfaen"/>
          <w:color w:val="000000" w:themeColor="text1"/>
          <w:lang w:val="ka-GE"/>
        </w:rPr>
        <w:t xml:space="preserve"> </w:t>
      </w:r>
      <w:r w:rsidRPr="00CD4616">
        <w:rPr>
          <w:rFonts w:ascii="Sylfaen" w:hAnsi="Sylfaen" w:cs="Sylfaen"/>
          <w:color w:val="000000" w:themeColor="text1"/>
          <w:lang w:val="ka-GE"/>
        </w:rPr>
        <w:t>შვიდწლიანი</w:t>
      </w:r>
      <w:r w:rsidRPr="00CD4616">
        <w:rPr>
          <w:rFonts w:ascii="Sylfaen" w:hAnsi="Sylfaen"/>
          <w:color w:val="000000" w:themeColor="text1"/>
          <w:lang w:val="ka-GE"/>
        </w:rPr>
        <w:t xml:space="preserve"> </w:t>
      </w:r>
      <w:r w:rsidRPr="00CD4616">
        <w:rPr>
          <w:rFonts w:ascii="Sylfaen" w:hAnsi="Sylfaen" w:cs="Sylfaen"/>
          <w:color w:val="000000" w:themeColor="text1"/>
          <w:lang w:val="ka-GE"/>
        </w:rPr>
        <w:t>სტრატეგიული</w:t>
      </w:r>
      <w:r w:rsidRPr="00CD4616">
        <w:rPr>
          <w:rFonts w:ascii="Sylfaen" w:hAnsi="Sylfaen"/>
          <w:color w:val="000000" w:themeColor="text1"/>
          <w:lang w:val="ka-GE"/>
        </w:rPr>
        <w:t xml:space="preserve"> </w:t>
      </w:r>
      <w:r w:rsidRPr="00CD4616">
        <w:rPr>
          <w:rFonts w:ascii="Sylfaen" w:hAnsi="Sylfaen" w:cs="Sylfaen"/>
          <w:color w:val="000000" w:themeColor="text1"/>
          <w:lang w:val="ka-GE"/>
        </w:rPr>
        <w:t>და ერთწლიანი სამოქმედო გეგმების</w:t>
      </w:r>
      <w:r w:rsidRPr="00CD4616">
        <w:rPr>
          <w:rFonts w:ascii="Sylfaen" w:hAnsi="Sylfaen"/>
          <w:color w:val="000000" w:themeColor="text1"/>
          <w:lang w:val="ka-GE"/>
        </w:rPr>
        <w:t xml:space="preserve"> </w:t>
      </w:r>
      <w:r w:rsidRPr="00CD4616">
        <w:rPr>
          <w:rFonts w:ascii="Sylfaen" w:hAnsi="Sylfaen" w:cs="Sylfaen"/>
          <w:color w:val="000000" w:themeColor="text1"/>
          <w:lang w:val="ka-GE"/>
        </w:rPr>
        <w:t>პროექტების</w:t>
      </w:r>
      <w:r w:rsidRPr="00CD4616">
        <w:rPr>
          <w:rFonts w:ascii="Sylfaen" w:hAnsi="Sylfaen"/>
          <w:color w:val="000000" w:themeColor="text1"/>
          <w:lang w:val="ka-GE"/>
        </w:rPr>
        <w:t xml:space="preserve"> </w:t>
      </w:r>
      <w:r w:rsidRPr="00CD4616">
        <w:rPr>
          <w:rFonts w:ascii="Sylfaen" w:hAnsi="Sylfaen" w:cs="Sylfaen"/>
          <w:color w:val="000000" w:themeColor="text1"/>
          <w:lang w:val="ka-GE"/>
        </w:rPr>
        <w:t>ფორმირება</w:t>
      </w:r>
      <w:r w:rsidRPr="00CD4616">
        <w:rPr>
          <w:rFonts w:ascii="Sylfaen" w:hAnsi="Sylfaen"/>
          <w:color w:val="000000" w:themeColor="text1"/>
          <w:lang w:val="ka-GE"/>
        </w:rPr>
        <w:t xml:space="preserve">. </w:t>
      </w:r>
    </w:p>
    <w:p w14:paraId="6599A418" w14:textId="77777777" w:rsidR="0050101B" w:rsidRPr="006A33C9" w:rsidRDefault="0050101B" w:rsidP="00F0057F">
      <w:pPr>
        <w:pStyle w:val="ListParagraph"/>
        <w:numPr>
          <w:ilvl w:val="0"/>
          <w:numId w:val="11"/>
        </w:numPr>
        <w:tabs>
          <w:tab w:val="left" w:pos="360"/>
        </w:tabs>
        <w:spacing w:after="0" w:line="276" w:lineRule="auto"/>
        <w:ind w:left="0" w:firstLine="0"/>
        <w:jc w:val="both"/>
        <w:rPr>
          <w:rFonts w:ascii="Sylfaen" w:hAnsi="Sylfaen" w:cs="Sylfaen"/>
          <w:lang w:val="ka-GE"/>
        </w:rPr>
      </w:pPr>
      <w:proofErr w:type="spellStart"/>
      <w:r w:rsidRPr="00CD4616">
        <w:rPr>
          <w:rFonts w:ascii="Sylfaen" w:hAnsi="Sylfaen" w:cs="Sylfaen"/>
          <w:color w:val="000000" w:themeColor="text1"/>
          <w:lang w:val="ka-GE"/>
        </w:rPr>
        <w:t>სტარტეგიული</w:t>
      </w:r>
      <w:proofErr w:type="spellEnd"/>
      <w:r w:rsidRPr="00CD4616">
        <w:rPr>
          <w:rFonts w:ascii="Sylfaen" w:hAnsi="Sylfaen" w:cs="Sylfaen"/>
          <w:color w:val="000000" w:themeColor="text1"/>
          <w:lang w:val="ka-GE"/>
        </w:rPr>
        <w:t xml:space="preserve"> გეგმა უნდა </w:t>
      </w:r>
      <w:proofErr w:type="spellStart"/>
      <w:r w:rsidRPr="00CD4616">
        <w:rPr>
          <w:rFonts w:ascii="Sylfaen" w:hAnsi="Sylfaen" w:cs="Sylfaen"/>
          <w:color w:val="000000" w:themeColor="text1"/>
          <w:lang w:val="ka-GE"/>
        </w:rPr>
        <w:t>იყიოს</w:t>
      </w:r>
      <w:proofErr w:type="spellEnd"/>
      <w:r w:rsidRPr="00CD4616">
        <w:rPr>
          <w:rFonts w:ascii="Sylfaen" w:hAnsi="Sylfaen" w:cs="Sylfaen"/>
          <w:color w:val="000000" w:themeColor="text1"/>
          <w:lang w:val="ka-GE"/>
        </w:rPr>
        <w:t xml:space="preserve"> ციკლური </w:t>
      </w:r>
      <w:r w:rsidRPr="006A33C9">
        <w:rPr>
          <w:rFonts w:ascii="Sylfaen" w:hAnsi="Sylfaen" w:cs="Sylfaen"/>
          <w:lang w:val="ka-GE"/>
        </w:rPr>
        <w:t>და აუცილებლად</w:t>
      </w:r>
      <w:r w:rsidRPr="006A33C9">
        <w:rPr>
          <w:rFonts w:ascii="Sylfaen" w:hAnsi="Sylfaen"/>
          <w:lang w:val="ka-GE"/>
        </w:rPr>
        <w:t xml:space="preserve"> </w:t>
      </w:r>
      <w:r w:rsidRPr="006A33C9">
        <w:rPr>
          <w:rFonts w:ascii="Sylfaen" w:hAnsi="Sylfaen" w:cs="Sylfaen"/>
          <w:lang w:val="ka-GE"/>
        </w:rPr>
        <w:t>უნდა</w:t>
      </w:r>
      <w:r w:rsidRPr="006A33C9">
        <w:rPr>
          <w:rFonts w:ascii="Sylfaen" w:hAnsi="Sylfaen"/>
          <w:lang w:val="ka-GE"/>
        </w:rPr>
        <w:t xml:space="preserve"> </w:t>
      </w:r>
      <w:r w:rsidRPr="006A33C9">
        <w:rPr>
          <w:rFonts w:ascii="Sylfaen" w:hAnsi="Sylfaen" w:cs="Sylfaen"/>
          <w:lang w:val="ka-GE"/>
        </w:rPr>
        <w:t>მოიცავდეს:</w:t>
      </w:r>
    </w:p>
    <w:p w14:paraId="52391FF5"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სტრატეგიული მიზნებს;</w:t>
      </w:r>
    </w:p>
    <w:p w14:paraId="748BE1C7"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ამოცანებს;</w:t>
      </w:r>
    </w:p>
    <w:p w14:paraId="35617F16"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შესრულების</w:t>
      </w:r>
      <w:r w:rsidRPr="006A33C9">
        <w:rPr>
          <w:rFonts w:ascii="Sylfaen" w:hAnsi="Sylfaen"/>
          <w:lang w:val="ka-GE"/>
        </w:rPr>
        <w:t xml:space="preserve"> </w:t>
      </w:r>
      <w:r w:rsidRPr="006A33C9">
        <w:rPr>
          <w:rFonts w:ascii="Sylfaen" w:hAnsi="Sylfaen" w:cs="Sylfaen"/>
          <w:lang w:val="ka-GE"/>
        </w:rPr>
        <w:t>ვადებს</w:t>
      </w:r>
      <w:r w:rsidRPr="006A33C9">
        <w:rPr>
          <w:rFonts w:ascii="Sylfaen" w:hAnsi="Sylfaen"/>
          <w:lang w:val="ka-GE"/>
        </w:rPr>
        <w:t>.</w:t>
      </w:r>
    </w:p>
    <w:p w14:paraId="78554921" w14:textId="77777777" w:rsidR="0050101B" w:rsidRPr="006A33C9" w:rsidRDefault="0050101B" w:rsidP="00F0057F">
      <w:pPr>
        <w:pStyle w:val="ListParagraph"/>
        <w:numPr>
          <w:ilvl w:val="0"/>
          <w:numId w:val="11"/>
        </w:numPr>
        <w:tabs>
          <w:tab w:val="left" w:pos="270"/>
        </w:tabs>
        <w:spacing w:after="0" w:line="276" w:lineRule="auto"/>
        <w:ind w:left="0" w:firstLine="0"/>
        <w:jc w:val="both"/>
        <w:rPr>
          <w:rFonts w:ascii="Sylfaen" w:hAnsi="Sylfaen" w:cs="Sylfaen"/>
          <w:lang w:val="ka-GE"/>
        </w:rPr>
      </w:pPr>
      <w:r w:rsidRPr="006A33C9">
        <w:rPr>
          <w:rFonts w:ascii="Sylfaen" w:hAnsi="Sylfaen" w:cs="Sylfaen"/>
          <w:lang w:val="ka-GE"/>
        </w:rPr>
        <w:t>სამოქმედო გეგმა აუცილებლად</w:t>
      </w:r>
      <w:r w:rsidRPr="006A33C9">
        <w:rPr>
          <w:rFonts w:ascii="Sylfaen" w:hAnsi="Sylfaen"/>
          <w:lang w:val="ka-GE"/>
        </w:rPr>
        <w:t xml:space="preserve"> </w:t>
      </w:r>
      <w:r w:rsidRPr="006A33C9">
        <w:rPr>
          <w:rFonts w:ascii="Sylfaen" w:hAnsi="Sylfaen" w:cs="Sylfaen"/>
          <w:lang w:val="ka-GE"/>
        </w:rPr>
        <w:t>უნდა</w:t>
      </w:r>
      <w:r w:rsidRPr="006A33C9">
        <w:rPr>
          <w:rFonts w:ascii="Sylfaen" w:hAnsi="Sylfaen"/>
          <w:lang w:val="ka-GE"/>
        </w:rPr>
        <w:t xml:space="preserve"> </w:t>
      </w:r>
      <w:r w:rsidRPr="006A33C9">
        <w:rPr>
          <w:rFonts w:ascii="Sylfaen" w:hAnsi="Sylfaen" w:cs="Sylfaen"/>
          <w:lang w:val="ka-GE"/>
        </w:rPr>
        <w:t>მოიცავდეს:</w:t>
      </w:r>
    </w:p>
    <w:p w14:paraId="7AE36488"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სტრატეგიული მიზნებს;</w:t>
      </w:r>
    </w:p>
    <w:p w14:paraId="0094A4D4"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lastRenderedPageBreak/>
        <w:t>ამოცანებს;</w:t>
      </w:r>
    </w:p>
    <w:p w14:paraId="61841063"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აქტივობებს;</w:t>
      </w:r>
    </w:p>
    <w:p w14:paraId="227588B9"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შესრულებაზე</w:t>
      </w:r>
      <w:r w:rsidRPr="006A33C9">
        <w:rPr>
          <w:rFonts w:ascii="Sylfaen" w:hAnsi="Sylfaen"/>
          <w:lang w:val="ka-GE"/>
        </w:rPr>
        <w:t xml:space="preserve"> </w:t>
      </w:r>
      <w:r w:rsidRPr="006A33C9">
        <w:rPr>
          <w:rFonts w:ascii="Sylfaen" w:hAnsi="Sylfaen" w:cs="Sylfaen"/>
          <w:lang w:val="ka-GE"/>
        </w:rPr>
        <w:t>პასუხისმგებელ</w:t>
      </w:r>
      <w:r w:rsidRPr="006A33C9">
        <w:rPr>
          <w:rFonts w:ascii="Sylfaen" w:hAnsi="Sylfaen"/>
          <w:lang w:val="ka-GE"/>
        </w:rPr>
        <w:t xml:space="preserve"> </w:t>
      </w:r>
      <w:r w:rsidRPr="006A33C9">
        <w:rPr>
          <w:rFonts w:ascii="Sylfaen" w:hAnsi="Sylfaen" w:cs="Sylfaen"/>
          <w:lang w:val="ka-GE"/>
        </w:rPr>
        <w:t>პირებს</w:t>
      </w:r>
      <w:r w:rsidRPr="006A33C9">
        <w:rPr>
          <w:rFonts w:ascii="Sylfaen" w:hAnsi="Sylfaen"/>
          <w:lang w:val="ka-GE"/>
        </w:rPr>
        <w:t>/</w:t>
      </w:r>
      <w:r w:rsidRPr="006A33C9">
        <w:rPr>
          <w:rFonts w:ascii="Sylfaen" w:hAnsi="Sylfaen" w:cs="Sylfaen"/>
          <w:lang w:val="ka-GE"/>
        </w:rPr>
        <w:t>სტრუქტურულ</w:t>
      </w:r>
      <w:r w:rsidRPr="006A33C9">
        <w:rPr>
          <w:rFonts w:ascii="Sylfaen" w:hAnsi="Sylfaen"/>
          <w:lang w:val="ka-GE"/>
        </w:rPr>
        <w:t xml:space="preserve"> </w:t>
      </w:r>
      <w:r w:rsidRPr="006A33C9">
        <w:rPr>
          <w:rFonts w:ascii="Sylfaen" w:hAnsi="Sylfaen" w:cs="Sylfaen"/>
          <w:lang w:val="ka-GE"/>
        </w:rPr>
        <w:t>ერთეულებს</w:t>
      </w:r>
      <w:r w:rsidRPr="006A33C9">
        <w:rPr>
          <w:rFonts w:ascii="Sylfaen" w:hAnsi="Sylfaen"/>
          <w:lang w:val="ka-GE"/>
        </w:rPr>
        <w:t>;</w:t>
      </w:r>
    </w:p>
    <w:p w14:paraId="120AEF96"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შესრულების</w:t>
      </w:r>
      <w:r w:rsidRPr="006A33C9">
        <w:rPr>
          <w:rFonts w:ascii="Sylfaen" w:hAnsi="Sylfaen"/>
          <w:lang w:val="ka-GE"/>
        </w:rPr>
        <w:t xml:space="preserve"> </w:t>
      </w:r>
      <w:r w:rsidRPr="006A33C9">
        <w:rPr>
          <w:rFonts w:ascii="Sylfaen" w:hAnsi="Sylfaen" w:cs="Sylfaen"/>
          <w:lang w:val="ka-GE"/>
        </w:rPr>
        <w:t>ვადებს</w:t>
      </w:r>
      <w:r w:rsidRPr="006A33C9">
        <w:rPr>
          <w:rFonts w:ascii="Sylfaen" w:hAnsi="Sylfaen"/>
          <w:lang w:val="ka-GE"/>
        </w:rPr>
        <w:t>;</w:t>
      </w:r>
    </w:p>
    <w:p w14:paraId="489600D1"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შესრულების</w:t>
      </w:r>
      <w:r w:rsidRPr="006A33C9">
        <w:rPr>
          <w:rFonts w:ascii="Sylfaen" w:hAnsi="Sylfaen"/>
          <w:lang w:val="ka-GE"/>
        </w:rPr>
        <w:t xml:space="preserve"> </w:t>
      </w:r>
      <w:r w:rsidRPr="006A33C9">
        <w:rPr>
          <w:rFonts w:ascii="Sylfaen" w:hAnsi="Sylfaen" w:cs="Sylfaen"/>
          <w:lang w:val="ka-GE"/>
        </w:rPr>
        <w:t>ინდიკატორებს;</w:t>
      </w:r>
    </w:p>
    <w:p w14:paraId="3DAA3C06" w14:textId="77777777" w:rsidR="0050101B" w:rsidRPr="006A33C9" w:rsidRDefault="0050101B" w:rsidP="00F0057F">
      <w:pPr>
        <w:pStyle w:val="NoSpacing"/>
        <w:numPr>
          <w:ilvl w:val="0"/>
          <w:numId w:val="6"/>
        </w:numPr>
        <w:tabs>
          <w:tab w:val="left" w:pos="270"/>
        </w:tabs>
        <w:spacing w:line="276" w:lineRule="auto"/>
        <w:rPr>
          <w:rFonts w:ascii="Sylfaen" w:hAnsi="Sylfaen"/>
          <w:lang w:val="ka-GE"/>
        </w:rPr>
      </w:pPr>
      <w:r w:rsidRPr="006A33C9">
        <w:rPr>
          <w:rFonts w:ascii="Sylfaen" w:hAnsi="Sylfaen" w:cs="Sylfaen"/>
          <w:lang w:val="ka-GE"/>
        </w:rPr>
        <w:t>რესურსებს</w:t>
      </w:r>
      <w:r w:rsidRPr="006A33C9">
        <w:rPr>
          <w:rFonts w:ascii="Sylfaen" w:hAnsi="Sylfaen"/>
          <w:lang w:val="ka-GE"/>
        </w:rPr>
        <w:t xml:space="preserve">. </w:t>
      </w:r>
    </w:p>
    <w:p w14:paraId="57AC600A" w14:textId="77777777" w:rsidR="00ED1D4F" w:rsidRPr="006A33C9" w:rsidRDefault="00ED1D4F" w:rsidP="006A33C9">
      <w:pPr>
        <w:pStyle w:val="ListParagraph"/>
        <w:tabs>
          <w:tab w:val="left" w:pos="270"/>
        </w:tabs>
        <w:spacing w:after="0" w:line="276" w:lineRule="auto"/>
        <w:ind w:left="0"/>
        <w:jc w:val="both"/>
        <w:rPr>
          <w:rFonts w:ascii="Sylfaen" w:hAnsi="Sylfaen" w:cs="Sylfaen"/>
          <w:lang w:val="ka-GE"/>
        </w:rPr>
      </w:pPr>
    </w:p>
    <w:p w14:paraId="0AED326F" w14:textId="77777777" w:rsidR="00CE5BFF" w:rsidRPr="006A33C9" w:rsidRDefault="00CE5BFF" w:rsidP="00F0057F">
      <w:pPr>
        <w:tabs>
          <w:tab w:val="left" w:pos="270"/>
        </w:tabs>
        <w:spacing w:after="0" w:line="276" w:lineRule="auto"/>
        <w:jc w:val="both"/>
        <w:rPr>
          <w:rFonts w:ascii="Sylfaen" w:hAnsi="Sylfaen" w:cs="Sylfaen"/>
          <w:b/>
          <w:lang w:val="ka-GE"/>
        </w:rPr>
      </w:pPr>
    </w:p>
    <w:p w14:paraId="48B474C9" w14:textId="77777777" w:rsidR="00DF3D4B" w:rsidRPr="006A33C9" w:rsidRDefault="00DF3D4B" w:rsidP="00F0057F">
      <w:pPr>
        <w:spacing w:line="276" w:lineRule="auto"/>
        <w:jc w:val="both"/>
        <w:rPr>
          <w:rFonts w:ascii="Sylfaen" w:hAnsi="Sylfaen"/>
          <w:lang w:val="ka-GE"/>
        </w:rPr>
      </w:pPr>
      <w:r w:rsidRPr="006A33C9">
        <w:rPr>
          <w:rFonts w:ascii="Sylfaen" w:hAnsi="Sylfaen"/>
          <w:b/>
          <w:bCs/>
          <w:lang w:val="ka-GE"/>
        </w:rPr>
        <w:t>მუხლი</w:t>
      </w:r>
      <w:r w:rsidR="00ED1D4F" w:rsidRPr="006A33C9">
        <w:rPr>
          <w:rFonts w:ascii="Sylfaen" w:hAnsi="Sylfaen"/>
          <w:b/>
          <w:bCs/>
          <w:lang w:val="ka-GE"/>
        </w:rPr>
        <w:t xml:space="preserve"> 10</w:t>
      </w:r>
      <w:r w:rsidRPr="006A33C9">
        <w:rPr>
          <w:rFonts w:ascii="Sylfaen" w:hAnsi="Sylfaen"/>
          <w:b/>
          <w:bCs/>
          <w:lang w:val="ka-GE"/>
        </w:rPr>
        <w:t>.</w:t>
      </w:r>
      <w:r w:rsidRPr="006A33C9">
        <w:rPr>
          <w:rFonts w:ascii="Sylfaen" w:hAnsi="Sylfaen"/>
          <w:lang w:val="ka-GE"/>
        </w:rPr>
        <w:t xml:space="preserve"> </w:t>
      </w:r>
      <w:r w:rsidRPr="006A33C9">
        <w:rPr>
          <w:rFonts w:ascii="Sylfaen" w:hAnsi="Sylfaen"/>
          <w:b/>
          <w:bCs/>
          <w:lang w:val="ka-GE"/>
        </w:rPr>
        <w:t>SWOT ანალიზი</w:t>
      </w:r>
    </w:p>
    <w:p w14:paraId="4DF12028" w14:textId="77777777" w:rsidR="00D10123" w:rsidRPr="006A33C9" w:rsidRDefault="00D10123" w:rsidP="00D10123">
      <w:pPr>
        <w:numPr>
          <w:ilvl w:val="0"/>
          <w:numId w:val="7"/>
        </w:numPr>
        <w:spacing w:after="0" w:line="276" w:lineRule="auto"/>
        <w:ind w:left="0" w:firstLine="0"/>
        <w:jc w:val="both"/>
        <w:rPr>
          <w:rFonts w:ascii="Sylfaen" w:hAnsi="Sylfaen"/>
          <w:lang w:val="ka-GE"/>
        </w:rPr>
      </w:pPr>
      <w:r w:rsidRPr="006A33C9">
        <w:rPr>
          <w:rFonts w:ascii="Sylfaen" w:hAnsi="Sylfaen"/>
          <w:lang w:val="ka-GE"/>
        </w:rPr>
        <w:t xml:space="preserve">ყოველი სასწავლო წლის დასრულების შემდეგ ახალი სასწავლო წლის დაწყებამდე სკოლა </w:t>
      </w:r>
      <w:proofErr w:type="spellStart"/>
      <w:r w:rsidRPr="006A33C9">
        <w:rPr>
          <w:rFonts w:ascii="Sylfaen" w:hAnsi="Sylfaen"/>
          <w:lang w:val="ka-GE"/>
        </w:rPr>
        <w:t>ახორცეიელბს</w:t>
      </w:r>
      <w:proofErr w:type="spellEnd"/>
      <w:r w:rsidRPr="006A33C9">
        <w:rPr>
          <w:rFonts w:ascii="Sylfaen" w:hAnsi="Sylfaen"/>
          <w:lang w:val="ka-GE"/>
        </w:rPr>
        <w:t xml:space="preserve"> SWOT ანალიზს, რომლის მეშვეობითაც ხდება სკოლის შესაძლებლობებისა და მომავალი განვითარების  პერსპექტივების გამოვლენა. ასევე, ცვლილებების განსახორციელებლად საჭირო გარემოებების შესწავლა.</w:t>
      </w:r>
    </w:p>
    <w:p w14:paraId="366B6FE7" w14:textId="77777777" w:rsidR="00DF3D4B" w:rsidRPr="006A33C9" w:rsidRDefault="00DF3D4B" w:rsidP="00F0057F">
      <w:pPr>
        <w:numPr>
          <w:ilvl w:val="0"/>
          <w:numId w:val="7"/>
        </w:numPr>
        <w:spacing w:after="0" w:line="276" w:lineRule="auto"/>
        <w:ind w:left="360"/>
        <w:jc w:val="both"/>
        <w:rPr>
          <w:rFonts w:ascii="Sylfaen" w:hAnsi="Sylfaen"/>
          <w:lang w:val="ka-GE"/>
        </w:rPr>
      </w:pPr>
      <w:r w:rsidRPr="006A33C9">
        <w:rPr>
          <w:rFonts w:ascii="Sylfaen" w:hAnsi="Sylfaen"/>
          <w:lang w:val="ka-GE"/>
        </w:rPr>
        <w:t>SWOT ანალიზით განისაზღვრება ოთხი ძირითადი მიმართულება:</w:t>
      </w:r>
    </w:p>
    <w:p w14:paraId="52B0D4CC" w14:textId="77777777" w:rsidR="00DF3D4B" w:rsidRPr="006A33C9" w:rsidRDefault="00DF3D4B" w:rsidP="00F0057F">
      <w:pPr>
        <w:numPr>
          <w:ilvl w:val="1"/>
          <w:numId w:val="7"/>
        </w:numPr>
        <w:tabs>
          <w:tab w:val="left" w:pos="810"/>
        </w:tabs>
        <w:spacing w:after="0" w:line="276" w:lineRule="auto"/>
        <w:jc w:val="both"/>
        <w:rPr>
          <w:rFonts w:ascii="Sylfaen" w:hAnsi="Sylfaen"/>
          <w:lang w:val="ka-GE"/>
        </w:rPr>
      </w:pPr>
      <w:r w:rsidRPr="006A33C9">
        <w:rPr>
          <w:rFonts w:ascii="Sylfaen" w:hAnsi="Sylfaen"/>
          <w:lang w:val="ka-GE"/>
        </w:rPr>
        <w:t>ძლიერი მხარეები;</w:t>
      </w:r>
    </w:p>
    <w:p w14:paraId="64E074D1" w14:textId="77777777" w:rsidR="00DF3D4B" w:rsidRPr="006A33C9" w:rsidRDefault="00DF3D4B" w:rsidP="00F0057F">
      <w:pPr>
        <w:numPr>
          <w:ilvl w:val="1"/>
          <w:numId w:val="7"/>
        </w:numPr>
        <w:tabs>
          <w:tab w:val="left" w:pos="810"/>
        </w:tabs>
        <w:spacing w:after="0" w:line="276" w:lineRule="auto"/>
        <w:jc w:val="both"/>
        <w:rPr>
          <w:rFonts w:ascii="Sylfaen" w:hAnsi="Sylfaen"/>
          <w:lang w:val="ka-GE"/>
        </w:rPr>
      </w:pPr>
      <w:r w:rsidRPr="006A33C9">
        <w:rPr>
          <w:rFonts w:ascii="Sylfaen" w:hAnsi="Sylfaen"/>
          <w:lang w:val="ka-GE"/>
        </w:rPr>
        <w:t>სუსტი მხარეები;</w:t>
      </w:r>
    </w:p>
    <w:p w14:paraId="11EE668C" w14:textId="77777777" w:rsidR="00DF3D4B" w:rsidRPr="006A33C9" w:rsidRDefault="00DF3D4B" w:rsidP="00F0057F">
      <w:pPr>
        <w:numPr>
          <w:ilvl w:val="1"/>
          <w:numId w:val="7"/>
        </w:numPr>
        <w:tabs>
          <w:tab w:val="left" w:pos="810"/>
        </w:tabs>
        <w:spacing w:after="0" w:line="276" w:lineRule="auto"/>
        <w:jc w:val="both"/>
        <w:rPr>
          <w:rFonts w:ascii="Sylfaen" w:hAnsi="Sylfaen"/>
          <w:lang w:val="ka-GE"/>
        </w:rPr>
      </w:pPr>
      <w:r w:rsidRPr="006A33C9">
        <w:rPr>
          <w:rFonts w:ascii="Sylfaen" w:hAnsi="Sylfaen"/>
          <w:lang w:val="ka-GE"/>
        </w:rPr>
        <w:t>შესაძლებლობები;</w:t>
      </w:r>
    </w:p>
    <w:p w14:paraId="01E0BC90" w14:textId="77777777" w:rsidR="00DF3D4B" w:rsidRPr="006A33C9" w:rsidRDefault="00DF3D4B" w:rsidP="00F0057F">
      <w:pPr>
        <w:numPr>
          <w:ilvl w:val="1"/>
          <w:numId w:val="7"/>
        </w:numPr>
        <w:tabs>
          <w:tab w:val="left" w:pos="810"/>
        </w:tabs>
        <w:spacing w:after="0" w:line="276" w:lineRule="auto"/>
        <w:jc w:val="both"/>
        <w:rPr>
          <w:rFonts w:ascii="Sylfaen" w:hAnsi="Sylfaen"/>
          <w:lang w:val="ka-GE"/>
        </w:rPr>
      </w:pPr>
      <w:r w:rsidRPr="006A33C9">
        <w:rPr>
          <w:rFonts w:ascii="Sylfaen" w:hAnsi="Sylfaen"/>
          <w:lang w:val="ka-GE"/>
        </w:rPr>
        <w:t>საფრთხეები;</w:t>
      </w:r>
    </w:p>
    <w:p w14:paraId="25AEA087" w14:textId="704BE5B2" w:rsidR="00E55197" w:rsidRPr="006A33C9" w:rsidRDefault="00F86800" w:rsidP="007C233E">
      <w:pPr>
        <w:numPr>
          <w:ilvl w:val="0"/>
          <w:numId w:val="7"/>
        </w:numPr>
        <w:tabs>
          <w:tab w:val="left" w:pos="392"/>
        </w:tabs>
        <w:spacing w:after="0" w:line="276" w:lineRule="auto"/>
        <w:ind w:left="0" w:firstLine="0"/>
        <w:jc w:val="both"/>
        <w:rPr>
          <w:rFonts w:ascii="Sylfaen" w:hAnsi="Sylfaen"/>
          <w:lang w:val="ka-GE"/>
        </w:rPr>
      </w:pPr>
      <w:r w:rsidRPr="006A33C9">
        <w:rPr>
          <w:rFonts w:ascii="Sylfaen" w:hAnsi="Sylfaen"/>
          <w:lang w:val="ka-GE"/>
        </w:rPr>
        <w:t xml:space="preserve">SWOT ანალიზის დროს სისუსტეების გამოვლენა ემსახურება იმ მიზანს, რომ </w:t>
      </w:r>
      <w:r w:rsidR="00125057">
        <w:rPr>
          <w:rFonts w:ascii="Sylfaen" w:hAnsi="Sylfaen"/>
          <w:lang w:val="ka-GE"/>
        </w:rPr>
        <w:t xml:space="preserve">ისინი </w:t>
      </w:r>
      <w:r w:rsidRPr="006A33C9">
        <w:rPr>
          <w:rFonts w:ascii="Sylfaen" w:hAnsi="Sylfaen"/>
          <w:lang w:val="ka-GE"/>
        </w:rPr>
        <w:t>არსებული შესაძლებლობის ფარგლებში</w:t>
      </w:r>
      <w:r w:rsidR="00125057">
        <w:rPr>
          <w:rFonts w:ascii="Sylfaen" w:hAnsi="Sylfaen"/>
          <w:lang w:val="ka-GE"/>
        </w:rPr>
        <w:t xml:space="preserve"> დაძლეულ იქნეს და </w:t>
      </w:r>
      <w:proofErr w:type="spellStart"/>
      <w:r w:rsidRPr="006A33C9">
        <w:rPr>
          <w:rFonts w:ascii="Sylfaen" w:hAnsi="Sylfaen"/>
          <w:lang w:val="ka-GE"/>
        </w:rPr>
        <w:t>ტრანსფორმირდეს</w:t>
      </w:r>
      <w:proofErr w:type="spellEnd"/>
      <w:r w:rsidRPr="006A33C9">
        <w:rPr>
          <w:rFonts w:ascii="Sylfaen" w:hAnsi="Sylfaen"/>
          <w:lang w:val="ka-GE"/>
        </w:rPr>
        <w:t xml:space="preserve"> სკოლის ძლიერ მხარეებად. საფრთხეების წინასწარი შეფასება კი საშუალებას იძლევა, რომ სკოლა მზად დახვდეს სავარაუდო გამოწვევებს და მინიმუმამდე შეამციროს შესაძლო ზიანი. </w:t>
      </w:r>
    </w:p>
    <w:p w14:paraId="37512813" w14:textId="77777777" w:rsidR="00DF3D4B" w:rsidRPr="006A33C9" w:rsidRDefault="00DF3D4B" w:rsidP="007C233E">
      <w:pPr>
        <w:numPr>
          <w:ilvl w:val="0"/>
          <w:numId w:val="7"/>
        </w:numPr>
        <w:tabs>
          <w:tab w:val="left" w:pos="392"/>
        </w:tabs>
        <w:spacing w:after="0" w:line="276" w:lineRule="auto"/>
        <w:ind w:left="0" w:firstLine="0"/>
        <w:jc w:val="both"/>
        <w:rPr>
          <w:rFonts w:ascii="Sylfaen" w:hAnsi="Sylfaen"/>
          <w:lang w:val="ka-GE"/>
        </w:rPr>
      </w:pPr>
      <w:r w:rsidRPr="006A33C9">
        <w:rPr>
          <w:rFonts w:ascii="Sylfaen" w:hAnsi="Sylfaen"/>
          <w:lang w:val="ka-GE"/>
        </w:rPr>
        <w:t>SWOT ანალიზის საფუძველზე ხორციელდება მომდევნო სასწავლო წლის ერთწლიანი სამოქმედო გეგმის შემუშავება.</w:t>
      </w:r>
    </w:p>
    <w:p w14:paraId="3F7B20E4" w14:textId="77777777" w:rsidR="006236C6" w:rsidRPr="006A33C9" w:rsidRDefault="006236C6" w:rsidP="00F0057F">
      <w:pPr>
        <w:tabs>
          <w:tab w:val="left" w:pos="270"/>
        </w:tabs>
        <w:spacing w:after="0" w:line="276" w:lineRule="auto"/>
        <w:jc w:val="both"/>
        <w:rPr>
          <w:rFonts w:ascii="Sylfaen" w:hAnsi="Sylfaen"/>
          <w:b/>
          <w:lang w:val="ka-GE"/>
        </w:rPr>
      </w:pPr>
    </w:p>
    <w:p w14:paraId="71A9A94F" w14:textId="77777777" w:rsidR="006236C6" w:rsidRPr="006A33C9" w:rsidRDefault="006236C6" w:rsidP="00F0057F">
      <w:pPr>
        <w:tabs>
          <w:tab w:val="left" w:pos="270"/>
        </w:tabs>
        <w:spacing w:after="0" w:line="276" w:lineRule="auto"/>
        <w:jc w:val="both"/>
        <w:rPr>
          <w:rFonts w:ascii="Sylfaen" w:hAnsi="Sylfaen" w:cs="Sylfaen"/>
          <w:b/>
          <w:lang w:val="ka-GE"/>
        </w:rPr>
      </w:pPr>
      <w:r w:rsidRPr="006A33C9">
        <w:rPr>
          <w:rFonts w:ascii="Sylfaen" w:hAnsi="Sylfaen" w:cs="Sylfaen"/>
          <w:b/>
          <w:lang w:val="ka-GE"/>
        </w:rPr>
        <w:t>მუხლი</w:t>
      </w:r>
      <w:r w:rsidR="00ED1D4F" w:rsidRPr="006A33C9">
        <w:rPr>
          <w:rFonts w:ascii="Sylfaen" w:hAnsi="Sylfaen" w:cs="Sylfaen"/>
          <w:b/>
          <w:lang w:val="ka-GE"/>
        </w:rPr>
        <w:t xml:space="preserve"> 11</w:t>
      </w:r>
      <w:r w:rsidRPr="006A33C9">
        <w:rPr>
          <w:rFonts w:ascii="Sylfaen" w:hAnsi="Sylfaen" w:cs="Sylfaen"/>
          <w:b/>
          <w:lang w:val="ka-GE"/>
        </w:rPr>
        <w:t>. შესრულების მონიტორინგი</w:t>
      </w:r>
    </w:p>
    <w:p w14:paraId="14D13DC7" w14:textId="77777777" w:rsidR="00CE5BFF" w:rsidRPr="006A33C9" w:rsidRDefault="00CE5BFF" w:rsidP="00F0057F">
      <w:pPr>
        <w:tabs>
          <w:tab w:val="left" w:pos="270"/>
        </w:tabs>
        <w:spacing w:after="0" w:line="276" w:lineRule="auto"/>
        <w:jc w:val="both"/>
        <w:rPr>
          <w:rFonts w:ascii="Sylfaen" w:hAnsi="Sylfaen" w:cs="Sylfaen"/>
          <w:lang w:val="ka-GE"/>
        </w:rPr>
      </w:pPr>
    </w:p>
    <w:p w14:paraId="3A3BBB5B" w14:textId="57CE12FC" w:rsidR="008E5204" w:rsidRPr="00125057" w:rsidRDefault="008E5204" w:rsidP="00F0057F">
      <w:pPr>
        <w:pStyle w:val="ListParagraph"/>
        <w:numPr>
          <w:ilvl w:val="0"/>
          <w:numId w:val="3"/>
        </w:numPr>
        <w:tabs>
          <w:tab w:val="left" w:pos="270"/>
        </w:tabs>
        <w:spacing w:after="0" w:line="276" w:lineRule="auto"/>
        <w:ind w:left="0" w:firstLine="0"/>
        <w:jc w:val="both"/>
        <w:rPr>
          <w:rFonts w:ascii="Sylfaen" w:hAnsi="Sylfaen" w:cs="Sylfaen"/>
          <w:lang w:val="ka-GE"/>
        </w:rPr>
      </w:pPr>
      <w:r w:rsidRPr="00125057">
        <w:rPr>
          <w:rFonts w:ascii="Sylfaen" w:hAnsi="Sylfaen" w:cs="Sylfaen"/>
          <w:lang w:val="ka-GE"/>
        </w:rPr>
        <w:t>სტრატეგიული და სამოქმედო გეგმების შესრულების</w:t>
      </w:r>
      <w:r w:rsidRPr="00125057">
        <w:rPr>
          <w:rFonts w:ascii="Sylfaen" w:hAnsi="Sylfaen"/>
          <w:lang w:val="ka-GE"/>
        </w:rPr>
        <w:t xml:space="preserve"> </w:t>
      </w:r>
      <w:r w:rsidRPr="00125057">
        <w:rPr>
          <w:rFonts w:ascii="Sylfaen" w:hAnsi="Sylfaen" w:cs="Sylfaen"/>
          <w:lang w:val="ka-GE"/>
        </w:rPr>
        <w:t>მონიტორინგი</w:t>
      </w:r>
      <w:r w:rsidRPr="00125057">
        <w:rPr>
          <w:rFonts w:ascii="Sylfaen" w:hAnsi="Sylfaen"/>
          <w:lang w:val="ka-GE"/>
        </w:rPr>
        <w:t xml:space="preserve"> </w:t>
      </w:r>
      <w:r w:rsidRPr="00125057">
        <w:rPr>
          <w:rFonts w:ascii="Sylfaen" w:hAnsi="Sylfaen" w:cs="Sylfaen"/>
          <w:lang w:val="ka-GE"/>
        </w:rPr>
        <w:t>უზრუნველყოფს</w:t>
      </w:r>
      <w:r w:rsidRPr="00125057">
        <w:rPr>
          <w:rFonts w:ascii="Sylfaen" w:hAnsi="Sylfaen"/>
          <w:lang w:val="ka-GE"/>
        </w:rPr>
        <w:t xml:space="preserve"> </w:t>
      </w:r>
      <w:r w:rsidRPr="00125057">
        <w:rPr>
          <w:rFonts w:ascii="Sylfaen" w:hAnsi="Sylfaen" w:cs="Sylfaen"/>
          <w:lang w:val="ka-GE"/>
        </w:rPr>
        <w:t>სანდო</w:t>
      </w:r>
      <w:r w:rsidRPr="00125057">
        <w:rPr>
          <w:rFonts w:ascii="Sylfaen" w:hAnsi="Sylfaen"/>
          <w:lang w:val="ka-GE"/>
        </w:rPr>
        <w:t xml:space="preserve"> </w:t>
      </w:r>
      <w:r w:rsidRPr="00125057">
        <w:rPr>
          <w:rFonts w:ascii="Sylfaen" w:hAnsi="Sylfaen" w:cs="Sylfaen"/>
          <w:lang w:val="ka-GE"/>
        </w:rPr>
        <w:t>და</w:t>
      </w:r>
      <w:r w:rsidRPr="00125057">
        <w:rPr>
          <w:rFonts w:ascii="Sylfaen" w:hAnsi="Sylfaen"/>
          <w:lang w:val="ka-GE"/>
        </w:rPr>
        <w:t xml:space="preserve"> </w:t>
      </w:r>
      <w:r w:rsidRPr="00125057">
        <w:rPr>
          <w:rFonts w:ascii="Sylfaen" w:hAnsi="Sylfaen" w:cs="Sylfaen"/>
          <w:lang w:val="ka-GE"/>
        </w:rPr>
        <w:t>სასარგებლო</w:t>
      </w:r>
      <w:r w:rsidRPr="00125057">
        <w:rPr>
          <w:rFonts w:ascii="Sylfaen" w:hAnsi="Sylfaen"/>
          <w:lang w:val="ka-GE"/>
        </w:rPr>
        <w:t xml:space="preserve"> </w:t>
      </w:r>
      <w:r w:rsidRPr="00125057">
        <w:rPr>
          <w:rFonts w:ascii="Sylfaen" w:hAnsi="Sylfaen" w:cs="Sylfaen"/>
          <w:lang w:val="ka-GE"/>
        </w:rPr>
        <w:t>ინფორმაციის</w:t>
      </w:r>
      <w:r w:rsidRPr="00125057">
        <w:rPr>
          <w:rFonts w:ascii="Sylfaen" w:hAnsi="Sylfaen"/>
          <w:lang w:val="ka-GE"/>
        </w:rPr>
        <w:t xml:space="preserve"> </w:t>
      </w:r>
      <w:r w:rsidRPr="00125057">
        <w:rPr>
          <w:rFonts w:ascii="Sylfaen" w:hAnsi="Sylfaen" w:cs="Sylfaen"/>
          <w:lang w:val="ka-GE"/>
        </w:rPr>
        <w:t>მოპოვებას</w:t>
      </w:r>
      <w:r w:rsidRPr="00125057">
        <w:rPr>
          <w:rFonts w:ascii="Sylfaen" w:hAnsi="Sylfaen"/>
          <w:lang w:val="ka-GE"/>
        </w:rPr>
        <w:t xml:space="preserve"> </w:t>
      </w:r>
      <w:r w:rsidRPr="00125057">
        <w:rPr>
          <w:rFonts w:ascii="Sylfaen" w:hAnsi="Sylfaen" w:cs="Sylfaen"/>
          <w:lang w:val="ka-GE"/>
        </w:rPr>
        <w:t>სკოლის</w:t>
      </w:r>
      <w:r w:rsidRPr="00125057">
        <w:rPr>
          <w:rFonts w:ascii="Sylfaen" w:hAnsi="Sylfaen"/>
          <w:lang w:val="ka-GE"/>
        </w:rPr>
        <w:t xml:space="preserve"> </w:t>
      </w:r>
      <w:r w:rsidRPr="00125057">
        <w:rPr>
          <w:rFonts w:ascii="Sylfaen" w:hAnsi="Sylfaen" w:cs="Sylfaen"/>
          <w:lang w:val="ka-GE"/>
        </w:rPr>
        <w:t>საქმიანობის</w:t>
      </w:r>
      <w:r w:rsidRPr="00125057">
        <w:rPr>
          <w:rFonts w:ascii="Sylfaen" w:hAnsi="Sylfaen"/>
          <w:lang w:val="ka-GE"/>
        </w:rPr>
        <w:t xml:space="preserve"> </w:t>
      </w:r>
      <w:r w:rsidRPr="00125057">
        <w:rPr>
          <w:rFonts w:ascii="Sylfaen" w:hAnsi="Sylfaen" w:cs="Sylfaen"/>
          <w:lang w:val="ka-GE"/>
        </w:rPr>
        <w:t>შესახებ</w:t>
      </w:r>
      <w:r w:rsidR="00125057" w:rsidRPr="002C3DE2">
        <w:rPr>
          <w:rFonts w:ascii="Sylfaen" w:hAnsi="Sylfaen"/>
          <w:lang w:val="ka-GE"/>
        </w:rPr>
        <w:t xml:space="preserve"> და </w:t>
      </w:r>
      <w:r w:rsidRPr="00125057">
        <w:rPr>
          <w:rFonts w:ascii="Sylfaen" w:hAnsi="Sylfaen"/>
          <w:lang w:val="ka-GE"/>
        </w:rPr>
        <w:t>ზრდის საზოგადოების ნდობას</w:t>
      </w:r>
      <w:r w:rsidR="00125057" w:rsidRPr="002C3DE2">
        <w:rPr>
          <w:rFonts w:ascii="Sylfaen" w:hAnsi="Sylfaen"/>
          <w:lang w:val="ka-GE"/>
        </w:rPr>
        <w:t xml:space="preserve">. </w:t>
      </w:r>
      <w:r w:rsidRPr="00125057">
        <w:rPr>
          <w:rFonts w:ascii="Sylfaen" w:hAnsi="Sylfaen"/>
          <w:lang w:val="ka-GE"/>
        </w:rPr>
        <w:t xml:space="preserve">ასევე, ხელს უწყობს </w:t>
      </w:r>
      <w:r w:rsidRPr="00125057">
        <w:rPr>
          <w:rFonts w:ascii="Sylfaen" w:hAnsi="Sylfaen" w:cs="Sylfaen"/>
          <w:lang w:val="ka-GE"/>
        </w:rPr>
        <w:t>პასუხისმგებელი</w:t>
      </w:r>
      <w:r w:rsidRPr="00125057">
        <w:rPr>
          <w:rFonts w:ascii="Sylfaen" w:hAnsi="Sylfaen"/>
          <w:lang w:val="ka-GE"/>
        </w:rPr>
        <w:t xml:space="preserve"> </w:t>
      </w:r>
      <w:r w:rsidRPr="00125057">
        <w:rPr>
          <w:rFonts w:ascii="Sylfaen" w:hAnsi="Sylfaen" w:cs="Sylfaen"/>
          <w:lang w:val="ka-GE"/>
        </w:rPr>
        <w:t>პირებისა და საზოგადოების</w:t>
      </w:r>
      <w:r w:rsidRPr="00125057">
        <w:rPr>
          <w:rFonts w:ascii="Sylfaen" w:hAnsi="Sylfaen"/>
          <w:lang w:val="ka-GE"/>
        </w:rPr>
        <w:t xml:space="preserve"> </w:t>
      </w:r>
      <w:r w:rsidRPr="00125057">
        <w:rPr>
          <w:rFonts w:ascii="Sylfaen" w:hAnsi="Sylfaen" w:cs="Sylfaen"/>
          <w:lang w:val="ka-GE"/>
        </w:rPr>
        <w:t>დასახული მიზნების</w:t>
      </w:r>
      <w:r w:rsidRPr="00125057">
        <w:rPr>
          <w:rFonts w:ascii="Sylfaen" w:hAnsi="Sylfaen"/>
          <w:lang w:val="ka-GE"/>
        </w:rPr>
        <w:t xml:space="preserve"> </w:t>
      </w:r>
      <w:r w:rsidRPr="00125057">
        <w:rPr>
          <w:rFonts w:ascii="Sylfaen" w:hAnsi="Sylfaen" w:cs="Sylfaen"/>
          <w:lang w:val="ka-GE"/>
        </w:rPr>
        <w:t>განხორციელებაზე ორიენტირებულობას.</w:t>
      </w:r>
    </w:p>
    <w:p w14:paraId="208F7784" w14:textId="77777777" w:rsidR="008E5204" w:rsidRPr="006A33C9" w:rsidRDefault="008E5204" w:rsidP="00F0057F">
      <w:pPr>
        <w:pStyle w:val="ListParagraph"/>
        <w:numPr>
          <w:ilvl w:val="0"/>
          <w:numId w:val="3"/>
        </w:numPr>
        <w:tabs>
          <w:tab w:val="left" w:pos="270"/>
        </w:tabs>
        <w:spacing w:after="0" w:line="276" w:lineRule="auto"/>
        <w:ind w:left="0" w:firstLine="0"/>
        <w:jc w:val="both"/>
        <w:rPr>
          <w:rFonts w:ascii="Sylfaen" w:hAnsi="Sylfaen" w:cs="Sylfaen"/>
          <w:lang w:val="ka-GE"/>
        </w:rPr>
      </w:pPr>
      <w:r w:rsidRPr="006A33C9">
        <w:rPr>
          <w:rFonts w:ascii="Sylfaen" w:eastAsia="Times New Roman" w:hAnsi="Sylfaen" w:cs="Sylfaen"/>
          <w:lang w:val="ka-GE" w:eastAsia="en-GB"/>
        </w:rPr>
        <w:t>სტრატეგიის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შესრულების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მონიტორინგი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ხორციელდება</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დაკვირვებით</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და</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შეფასებით</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რამდენად</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არის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მიღწეული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დაგეგმილი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მიზნები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და</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რამდენად</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ეფექტური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იყო</w:t>
      </w:r>
      <w:r w:rsidRPr="006A33C9">
        <w:rPr>
          <w:rFonts w:ascii="Sylfaen" w:eastAsia="Times New Roman" w:hAnsi="Sylfaen"/>
          <w:lang w:val="ka-GE" w:eastAsia="en-GB"/>
        </w:rPr>
        <w:t xml:space="preserve"> მიზნების მიღწევის დასახული გზები. </w:t>
      </w:r>
    </w:p>
    <w:p w14:paraId="3AE8B42F" w14:textId="7E2E9522" w:rsidR="008E5204" w:rsidRPr="006A33C9" w:rsidRDefault="008E5204"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eastAsia="Merriweather" w:hAnsi="Sylfaen" w:cs="Merriweather"/>
          <w:lang w:val="ka-GE"/>
        </w:rPr>
        <w:t xml:space="preserve">3. </w:t>
      </w:r>
      <w:proofErr w:type="spellStart"/>
      <w:r w:rsidRPr="006A33C9">
        <w:rPr>
          <w:rFonts w:ascii="Sylfaen" w:eastAsia="Times New Roman" w:hAnsi="Sylfaen"/>
          <w:lang w:val="ka-GE" w:eastAsia="en-GB"/>
        </w:rPr>
        <w:t>სტარტეგიული</w:t>
      </w:r>
      <w:proofErr w:type="spellEnd"/>
      <w:r w:rsidRPr="006A33C9">
        <w:rPr>
          <w:rFonts w:ascii="Sylfaen" w:eastAsia="Times New Roman" w:hAnsi="Sylfaen"/>
          <w:lang w:val="ka-GE" w:eastAsia="en-GB"/>
        </w:rPr>
        <w:t xml:space="preserve">/სამოქმედო გეგმის შესრულების მონიტორინგსა და შეფასებას ახორციელებს </w:t>
      </w:r>
      <w:r w:rsidR="00BD43BF">
        <w:rPr>
          <w:rFonts w:ascii="Sylfaen" w:eastAsia="Times New Roman" w:hAnsi="Sylfaen"/>
          <w:lang w:val="ka-GE" w:eastAsia="en-GB"/>
        </w:rPr>
        <w:t>სამეურვეო საბჭო.</w:t>
      </w:r>
      <w:r w:rsidRPr="006A33C9">
        <w:rPr>
          <w:rFonts w:ascii="Sylfaen" w:eastAsia="Times New Roman" w:hAnsi="Sylfaen"/>
          <w:lang w:val="ka-GE" w:eastAsia="en-GB"/>
        </w:rPr>
        <w:t xml:space="preserve"> </w:t>
      </w:r>
    </w:p>
    <w:p w14:paraId="0C552F84" w14:textId="7963A1CC" w:rsidR="008E5204" w:rsidRPr="006A33C9" w:rsidRDefault="008E5204"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eastAsia="Merriweather" w:hAnsi="Sylfaen" w:cs="Merriweather"/>
          <w:lang w:val="ka-GE"/>
        </w:rPr>
        <w:t>4. მონიტორინგისთვის სკოლა</w:t>
      </w:r>
      <w:r w:rsidR="00AF64C4">
        <w:rPr>
          <w:rFonts w:ascii="Sylfaen" w:eastAsia="Merriweather" w:hAnsi="Sylfaen" w:cs="Merriweather"/>
          <w:lang w:val="ka-GE"/>
        </w:rPr>
        <w:t>ში</w:t>
      </w:r>
      <w:r w:rsidRPr="006A33C9">
        <w:rPr>
          <w:rFonts w:ascii="Sylfaen" w:eastAsia="Merriweather" w:hAnsi="Sylfaen" w:cs="Merriweather"/>
          <w:lang w:val="ka-GE"/>
        </w:rPr>
        <w:t xml:space="preserve"> </w:t>
      </w:r>
      <w:r w:rsidR="00E55197" w:rsidRPr="006A33C9">
        <w:rPr>
          <w:rFonts w:ascii="Sylfaen" w:eastAsia="Merriweather" w:hAnsi="Sylfaen" w:cs="Merriweather"/>
          <w:lang w:val="ka-GE"/>
        </w:rPr>
        <w:t>ასევე</w:t>
      </w:r>
      <w:r w:rsidR="00BD43BF">
        <w:rPr>
          <w:rFonts w:ascii="Sylfaen" w:eastAsia="Merriweather" w:hAnsi="Sylfaen" w:cs="Merriweather"/>
          <w:lang w:val="ka-GE"/>
        </w:rPr>
        <w:t>,</w:t>
      </w:r>
      <w:r w:rsidR="00E55197" w:rsidRPr="006A33C9">
        <w:rPr>
          <w:rFonts w:ascii="Sylfaen" w:eastAsia="Merriweather" w:hAnsi="Sylfaen" w:cs="Merriweather"/>
          <w:lang w:val="ka-GE"/>
        </w:rPr>
        <w:t xml:space="preserve"> </w:t>
      </w:r>
      <w:r w:rsidR="00AF64C4">
        <w:rPr>
          <w:rFonts w:ascii="Sylfaen" w:eastAsia="Merriweather" w:hAnsi="Sylfaen" w:cs="Merriweather"/>
          <w:lang w:val="ka-GE"/>
        </w:rPr>
        <w:t>გამოიყენება</w:t>
      </w:r>
      <w:r w:rsidR="00AF64C4" w:rsidRPr="006A33C9">
        <w:rPr>
          <w:rFonts w:ascii="Sylfaen" w:eastAsia="Merriweather" w:hAnsi="Sylfaen" w:cs="Merriweather"/>
          <w:lang w:val="ka-GE"/>
        </w:rPr>
        <w:t xml:space="preserve"> </w:t>
      </w:r>
      <w:r w:rsidRPr="006A33C9">
        <w:rPr>
          <w:rFonts w:ascii="Sylfaen" w:eastAsia="Merriweather" w:hAnsi="Sylfaen" w:cs="Merriweather"/>
          <w:lang w:val="ka-GE"/>
        </w:rPr>
        <w:t xml:space="preserve">ანგარიშების წარმოდგენის </w:t>
      </w:r>
      <w:r w:rsidR="00AF64C4" w:rsidRPr="006A33C9">
        <w:rPr>
          <w:rFonts w:ascii="Sylfaen" w:eastAsia="Merriweather" w:hAnsi="Sylfaen" w:cs="Merriweather"/>
          <w:lang w:val="ka-GE"/>
        </w:rPr>
        <w:t>მეთოდ</w:t>
      </w:r>
      <w:r w:rsidR="00AF64C4">
        <w:rPr>
          <w:rFonts w:ascii="Sylfaen" w:eastAsia="Merriweather" w:hAnsi="Sylfaen" w:cs="Merriweather"/>
          <w:lang w:val="ka-GE"/>
        </w:rPr>
        <w:t>ი</w:t>
      </w:r>
      <w:r w:rsidR="00AF64C4" w:rsidRPr="006A33C9">
        <w:rPr>
          <w:rFonts w:ascii="Sylfaen" w:eastAsia="Merriweather" w:hAnsi="Sylfaen" w:cs="Merriweather"/>
          <w:lang w:val="ka-GE"/>
        </w:rPr>
        <w:t xml:space="preserve">. </w:t>
      </w:r>
    </w:p>
    <w:p w14:paraId="33100748" w14:textId="77777777" w:rsidR="00AF64C4" w:rsidRDefault="008E5204"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eastAsia="Merriweather" w:hAnsi="Sylfaen" w:cs="Merriweather"/>
          <w:lang w:val="ka-GE"/>
        </w:rPr>
        <w:lastRenderedPageBreak/>
        <w:t xml:space="preserve">5. </w:t>
      </w:r>
      <w:r w:rsidR="00DE27B4" w:rsidRPr="006A33C9">
        <w:rPr>
          <w:rFonts w:ascii="Sylfaen" w:eastAsia="Merriweather" w:hAnsi="Sylfaen" w:cs="Merriweather"/>
          <w:lang w:val="ka-GE"/>
        </w:rPr>
        <w:t xml:space="preserve">სასწავლო წლის </w:t>
      </w:r>
      <w:r w:rsidR="00E55197" w:rsidRPr="006A33C9">
        <w:rPr>
          <w:rFonts w:ascii="Sylfaen" w:eastAsia="Merriweather" w:hAnsi="Sylfaen" w:cs="Merriweather"/>
          <w:lang w:val="ka-GE"/>
        </w:rPr>
        <w:t>ბოლოს</w:t>
      </w:r>
      <w:r w:rsidR="00DE27B4" w:rsidRPr="006A33C9">
        <w:rPr>
          <w:rFonts w:ascii="Sylfaen" w:eastAsia="Merriweather" w:hAnsi="Sylfaen" w:cs="Merriweather"/>
          <w:lang w:val="ka-GE"/>
        </w:rPr>
        <w:t xml:space="preserve"> </w:t>
      </w:r>
      <w:r w:rsidRPr="006A33C9">
        <w:rPr>
          <w:rFonts w:ascii="Sylfaen" w:eastAsia="Merriweather" w:hAnsi="Sylfaen" w:cs="Merriweather"/>
          <w:lang w:val="ka-GE"/>
        </w:rPr>
        <w:t>სამოქმედო გეგმის შესრულებაზე პასუხისმგებელი პირები წარმოადგენენ წერილობით ანგარიშ</w:t>
      </w:r>
      <w:r w:rsidR="00C11A80">
        <w:rPr>
          <w:rFonts w:ascii="Sylfaen" w:eastAsia="Merriweather" w:hAnsi="Sylfaen" w:cs="Merriweather"/>
          <w:lang w:val="ka-GE"/>
        </w:rPr>
        <w:t>ებ</w:t>
      </w:r>
      <w:r w:rsidRPr="006A33C9">
        <w:rPr>
          <w:rFonts w:ascii="Sylfaen" w:eastAsia="Merriweather" w:hAnsi="Sylfaen" w:cs="Merriweather"/>
          <w:lang w:val="ka-GE"/>
        </w:rPr>
        <w:t>ს მათ მიერ შესრულებული სამუშაოს შესახებ</w:t>
      </w:r>
      <w:r w:rsidR="00AF64C4">
        <w:rPr>
          <w:rFonts w:ascii="Sylfaen" w:eastAsia="Merriweather" w:hAnsi="Sylfaen" w:cs="Merriweather"/>
          <w:lang w:val="ka-GE"/>
        </w:rPr>
        <w:t>.</w:t>
      </w:r>
    </w:p>
    <w:p w14:paraId="3B0C9686" w14:textId="3FD769EF" w:rsidR="008E5204" w:rsidRPr="006A33C9" w:rsidRDefault="00E55197"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eastAsia="Merriweather" w:hAnsi="Sylfaen" w:cs="Merriweather"/>
          <w:lang w:val="ka-GE"/>
        </w:rPr>
        <w:t xml:space="preserve"> </w:t>
      </w:r>
      <w:r w:rsidR="008E5204" w:rsidRPr="006A33C9">
        <w:rPr>
          <w:rFonts w:ascii="Sylfaen" w:eastAsia="Merriweather" w:hAnsi="Sylfaen" w:cs="Merriweather"/>
          <w:lang w:val="ka-GE"/>
        </w:rPr>
        <w:t>ხოლო ყოველი 3 წლის ბოლოს და ასევე 7 წლის შესრულებისთანავე</w:t>
      </w:r>
      <w:r w:rsidR="00C11A80">
        <w:rPr>
          <w:rFonts w:ascii="Sylfaen" w:eastAsia="Merriweather" w:hAnsi="Sylfaen" w:cs="Merriweather"/>
          <w:lang w:val="ka-GE"/>
        </w:rPr>
        <w:t xml:space="preserve"> (ახალი სტრატეგიული გეგმის დამტკიცებამდე)</w:t>
      </w:r>
      <w:r w:rsidR="008E5204" w:rsidRPr="006A33C9">
        <w:rPr>
          <w:rFonts w:ascii="Sylfaen" w:eastAsia="Merriweather" w:hAnsi="Sylfaen" w:cs="Merriweather"/>
          <w:lang w:val="ka-GE"/>
        </w:rPr>
        <w:t xml:space="preserve">, </w:t>
      </w:r>
      <w:r w:rsidR="00BD43BF">
        <w:rPr>
          <w:rFonts w:ascii="Sylfaen" w:eastAsia="Merriweather" w:hAnsi="Sylfaen" w:cs="Merriweather"/>
          <w:lang w:val="ka-GE"/>
        </w:rPr>
        <w:t>სამეურვეო საბჭოს სხდომაზე</w:t>
      </w:r>
      <w:r w:rsidR="008E5204" w:rsidRPr="006A33C9">
        <w:rPr>
          <w:rFonts w:ascii="Sylfaen" w:eastAsia="Merriweather" w:hAnsi="Sylfaen" w:cs="Merriweather"/>
          <w:lang w:val="ka-GE"/>
        </w:rPr>
        <w:t xml:space="preserve"> </w:t>
      </w:r>
      <w:r w:rsidRPr="006A33C9">
        <w:rPr>
          <w:rFonts w:ascii="Sylfaen" w:eastAsia="Merriweather" w:hAnsi="Sylfaen" w:cs="Merriweather"/>
          <w:lang w:val="ka-GE"/>
        </w:rPr>
        <w:t xml:space="preserve">განიხილება </w:t>
      </w:r>
      <w:r w:rsidR="008E5204" w:rsidRPr="006A33C9">
        <w:rPr>
          <w:rFonts w:ascii="Sylfaen" w:eastAsia="Merriweather" w:hAnsi="Sylfaen" w:cs="Merriweather"/>
          <w:lang w:val="ka-GE"/>
        </w:rPr>
        <w:t>სტრატეგიული გეგმის შესრულების ანგარიშ</w:t>
      </w:r>
      <w:r w:rsidR="00C11A80">
        <w:rPr>
          <w:rFonts w:ascii="Sylfaen" w:eastAsia="Merriweather" w:hAnsi="Sylfaen" w:cs="Merriweather"/>
          <w:lang w:val="ka-GE"/>
        </w:rPr>
        <w:t>ებ</w:t>
      </w:r>
      <w:r w:rsidR="008E5204" w:rsidRPr="006A33C9">
        <w:rPr>
          <w:rFonts w:ascii="Sylfaen" w:eastAsia="Merriweather" w:hAnsi="Sylfaen" w:cs="Merriweather"/>
          <w:lang w:val="ka-GE"/>
        </w:rPr>
        <w:t>ი</w:t>
      </w:r>
      <w:r w:rsidRPr="006A33C9">
        <w:rPr>
          <w:rFonts w:ascii="Sylfaen" w:eastAsia="Merriweather" w:hAnsi="Sylfaen" w:cs="Merriweather"/>
          <w:lang w:val="ka-GE"/>
        </w:rPr>
        <w:t>.</w:t>
      </w:r>
    </w:p>
    <w:p w14:paraId="6CF755AA" w14:textId="3C372B5E" w:rsidR="008E5204" w:rsidRPr="006A33C9" w:rsidRDefault="008E5204" w:rsidP="00F0057F">
      <w:pPr>
        <w:autoSpaceDE w:val="0"/>
        <w:autoSpaceDN w:val="0"/>
        <w:adjustRightInd w:val="0"/>
        <w:spacing w:after="0" w:line="276" w:lineRule="auto"/>
        <w:jc w:val="both"/>
        <w:rPr>
          <w:rFonts w:ascii="Sylfaen" w:hAnsi="Sylfaen"/>
          <w:lang w:val="ka-GE"/>
        </w:rPr>
      </w:pPr>
      <w:r w:rsidRPr="006A33C9">
        <w:rPr>
          <w:rFonts w:ascii="Sylfaen" w:eastAsia="Merriweather" w:hAnsi="Sylfaen" w:cs="Merriweather"/>
          <w:lang w:val="ka-GE"/>
        </w:rPr>
        <w:t xml:space="preserve">6. ანგარიშის სახით მიღებულ ინფორმაციაზე დაყრდნობით </w:t>
      </w:r>
      <w:r w:rsidRPr="006A33C9">
        <w:rPr>
          <w:rFonts w:ascii="Sylfaen" w:hAnsi="Sylfaen"/>
          <w:lang w:val="ka-GE"/>
        </w:rPr>
        <w:t xml:space="preserve">ივსება ქვემოთ მოცემული ცხრილი თითოეული სტრატეგიული მიმართულების/ამოცანის/აქტივობის შესრულებასთან დაკავშირებით და საბოლოოდ, </w:t>
      </w:r>
      <w:r w:rsidRPr="006A33C9">
        <w:rPr>
          <w:rFonts w:ascii="Sylfaen" w:eastAsia="Merriweather" w:hAnsi="Sylfaen" w:cs="Merriweather"/>
          <w:lang w:val="ka-GE"/>
        </w:rPr>
        <w:t xml:space="preserve"> </w:t>
      </w:r>
      <w:r w:rsidRPr="006A33C9">
        <w:rPr>
          <w:rFonts w:ascii="Sylfaen" w:hAnsi="Sylfaen"/>
          <w:lang w:val="ka-GE"/>
        </w:rPr>
        <w:t>კეთდება განხორციელებული მონიტორინგის შედეგების ანალიზი.</w:t>
      </w:r>
    </w:p>
    <w:p w14:paraId="679E436E" w14:textId="56009E29" w:rsidR="008E5204" w:rsidRPr="006A33C9" w:rsidRDefault="008E5204"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eastAsia="Merriweather" w:hAnsi="Sylfaen" w:cs="Merriweather"/>
          <w:lang w:val="ka-GE"/>
        </w:rPr>
        <w:t xml:space="preserve">7. </w:t>
      </w:r>
      <w:r w:rsidR="00BD43BF">
        <w:rPr>
          <w:rFonts w:ascii="Sylfaen" w:eastAsia="Merriweather" w:hAnsi="Sylfaen" w:cs="Merriweather"/>
          <w:lang w:val="ka-GE"/>
        </w:rPr>
        <w:t>სამეურვეო საბჭოს სხდომაზე</w:t>
      </w:r>
      <w:r w:rsidRPr="006A33C9">
        <w:rPr>
          <w:rFonts w:ascii="Sylfaen" w:eastAsia="Merriweather" w:hAnsi="Sylfaen" w:cs="Merriweather"/>
          <w:lang w:val="ka-GE"/>
        </w:rPr>
        <w:t xml:space="preserve"> შესაბამისი პირების ჩართულობით თითოეულ აქტივობას </w:t>
      </w:r>
      <w:r w:rsidR="00C82DA5">
        <w:rPr>
          <w:rFonts w:ascii="Sylfaen" w:eastAsia="Merriweather" w:hAnsi="Sylfaen" w:cs="Merriweather"/>
          <w:lang w:val="ka-GE"/>
        </w:rPr>
        <w:t>ენიჭება</w:t>
      </w:r>
      <w:r w:rsidR="00C82DA5" w:rsidRPr="006A33C9">
        <w:rPr>
          <w:rFonts w:ascii="Sylfaen" w:eastAsia="Merriweather" w:hAnsi="Sylfaen" w:cs="Merriweather"/>
          <w:lang w:val="ka-GE"/>
        </w:rPr>
        <w:t xml:space="preserve"> სტატუს</w:t>
      </w:r>
      <w:r w:rsidR="00C82DA5">
        <w:rPr>
          <w:rFonts w:ascii="Sylfaen" w:eastAsia="Merriweather" w:hAnsi="Sylfaen" w:cs="Merriweather"/>
          <w:lang w:val="ka-GE"/>
        </w:rPr>
        <w:t>ი</w:t>
      </w:r>
      <w:r w:rsidR="00C82DA5" w:rsidRPr="006A33C9">
        <w:rPr>
          <w:rFonts w:ascii="Sylfaen" w:eastAsia="Merriweather" w:hAnsi="Sylfaen" w:cs="Merriweather"/>
          <w:lang w:val="ka-GE"/>
        </w:rPr>
        <w:t xml:space="preserve">: </w:t>
      </w:r>
      <w:r w:rsidRPr="006A33C9">
        <w:rPr>
          <w:rFonts w:ascii="Sylfaen" w:eastAsia="Merriweather" w:hAnsi="Sylfaen" w:cs="Merriweather"/>
          <w:lang w:val="ka-GE"/>
        </w:rPr>
        <w:t xml:space="preserve">„შესრულდა“, „ნაწილობრივ შესრულდა“, „არ შესრულდა“ (შვიდწლიანი სტრატეგიული გეგმის/ერთწლიანი სამოქმედო გეგმის შესრულების მონიტორინგის მექანიზმები დანართი N1 სახით თან ერთვის </w:t>
      </w:r>
      <w:r w:rsidR="00CC1803">
        <w:rPr>
          <w:rFonts w:ascii="Sylfaen" w:eastAsia="Merriweather" w:hAnsi="Sylfaen" w:cs="Merriweather"/>
          <w:lang w:val="ka-GE"/>
        </w:rPr>
        <w:t xml:space="preserve">წინამდებარე </w:t>
      </w:r>
      <w:r w:rsidR="00E3151C">
        <w:rPr>
          <w:rFonts w:ascii="Sylfaen" w:eastAsia="Merriweather" w:hAnsi="Sylfaen" w:cs="Merriweather"/>
          <w:lang w:val="ka-GE"/>
        </w:rPr>
        <w:t>წესს</w:t>
      </w:r>
      <w:r w:rsidR="00CC1803">
        <w:rPr>
          <w:rFonts w:ascii="Sylfaen" w:eastAsia="Merriweather" w:hAnsi="Sylfaen" w:cs="Merriweather"/>
          <w:lang w:val="ka-GE"/>
        </w:rPr>
        <w:t xml:space="preserve"> </w:t>
      </w:r>
      <w:r w:rsidRPr="006A33C9">
        <w:rPr>
          <w:rFonts w:ascii="Sylfaen" w:eastAsia="Merriweather" w:hAnsi="Sylfaen" w:cs="Merriweather"/>
          <w:lang w:val="ka-GE"/>
        </w:rPr>
        <w:t xml:space="preserve">). </w:t>
      </w:r>
    </w:p>
    <w:p w14:paraId="3D8DC9B9" w14:textId="77777777" w:rsidR="008E5204" w:rsidRPr="006A33C9" w:rsidRDefault="008E5204"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hAnsi="Sylfaen" w:cs="Helvetica"/>
          <w:lang w:val="ka-GE"/>
        </w:rPr>
        <w:t xml:space="preserve">8. სამოქმედო გეგმის ანგარიშში სკოლამ შესაძლებელია შეიტანოს ისეთი ინფორმაციაც, რომელიც არ შედიოდა სამოქმედო გეგმაში/სტრატეგიულ გეგმაში. </w:t>
      </w:r>
    </w:p>
    <w:p w14:paraId="0380943B" w14:textId="77777777" w:rsidR="008E5204" w:rsidRPr="006A33C9" w:rsidRDefault="008E5204" w:rsidP="00F0057F">
      <w:pPr>
        <w:pStyle w:val="ListParagraph"/>
        <w:tabs>
          <w:tab w:val="left" w:pos="270"/>
        </w:tabs>
        <w:spacing w:after="0" w:line="276" w:lineRule="auto"/>
        <w:ind w:left="0"/>
        <w:jc w:val="both"/>
        <w:rPr>
          <w:rFonts w:ascii="Sylfaen" w:hAnsi="Sylfaen" w:cs="Sylfaen"/>
          <w:lang w:val="ka-GE"/>
        </w:rPr>
      </w:pPr>
      <w:r w:rsidRPr="006A33C9">
        <w:rPr>
          <w:rFonts w:ascii="Sylfaen" w:eastAsia="Merriweather" w:hAnsi="Sylfaen" w:cs="Merriweather"/>
          <w:lang w:val="ka-GE"/>
        </w:rPr>
        <w:t xml:space="preserve">9. სტრატეგიული/სამოქმედო გეგმის </w:t>
      </w:r>
      <w:proofErr w:type="spellStart"/>
      <w:r w:rsidRPr="006A33C9">
        <w:rPr>
          <w:rFonts w:ascii="Sylfaen" w:eastAsia="Merriweather" w:hAnsi="Sylfaen" w:cs="Merriweather"/>
          <w:lang w:val="ka-GE"/>
        </w:rPr>
        <w:t>ანგარიშე</w:t>
      </w:r>
      <w:proofErr w:type="spellEnd"/>
      <w:r w:rsidRPr="006A33C9">
        <w:rPr>
          <w:rFonts w:ascii="Sylfaen" w:eastAsia="Merriweather" w:hAnsi="Sylfaen" w:cs="Merriweather"/>
          <w:lang w:val="ka-GE"/>
        </w:rPr>
        <w:t xml:space="preserve">(ბ)ი, განიხილება სამეურვეო საბჭოს სხდომაზე და საჯაროობის უზრუნველყოფის მიზნით, განთავსდება სკოლის ვებ-გვერდზე. </w:t>
      </w:r>
      <w:r w:rsidRPr="006A33C9">
        <w:rPr>
          <w:rFonts w:ascii="Sylfaen" w:eastAsia="Times New Roman" w:hAnsi="Sylfaen" w:cs="Sylfaen"/>
          <w:lang w:val="ka-GE" w:eastAsia="en-GB"/>
        </w:rPr>
        <w:t>ამ</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მუხლით</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განსაზღვრული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შეფასების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შედეგებიდან</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გამომდინარე</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შესაძლოა</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განხორციელდეს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სტრატეგიული</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მიზნების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გადახედვა</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და</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სამოქმედო</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გეგმის</w:t>
      </w:r>
      <w:r w:rsidRPr="006A33C9">
        <w:rPr>
          <w:rFonts w:ascii="Sylfaen" w:eastAsia="Times New Roman" w:hAnsi="Sylfaen"/>
          <w:lang w:val="ka-GE" w:eastAsia="en-GB"/>
        </w:rPr>
        <w:t xml:space="preserve"> </w:t>
      </w:r>
      <w:r w:rsidRPr="006A33C9">
        <w:rPr>
          <w:rFonts w:ascii="Sylfaen" w:eastAsia="Times New Roman" w:hAnsi="Sylfaen" w:cs="Sylfaen"/>
          <w:lang w:val="ka-GE" w:eastAsia="en-GB"/>
        </w:rPr>
        <w:t>ცვლილება</w:t>
      </w:r>
      <w:r w:rsidRPr="006A33C9">
        <w:rPr>
          <w:rFonts w:ascii="Sylfaen" w:eastAsia="Times New Roman" w:hAnsi="Sylfaen"/>
          <w:lang w:val="ka-GE" w:eastAsia="en-GB"/>
        </w:rPr>
        <w:t xml:space="preserve">. </w:t>
      </w:r>
    </w:p>
    <w:p w14:paraId="76C33CA0" w14:textId="77777777" w:rsidR="00ED1D4F" w:rsidRPr="006A33C9" w:rsidRDefault="00ED1D4F" w:rsidP="00F0057F">
      <w:pPr>
        <w:spacing w:line="276" w:lineRule="auto"/>
        <w:jc w:val="both"/>
        <w:rPr>
          <w:rFonts w:ascii="Sylfaen" w:eastAsia="Merriweather" w:hAnsi="Sylfaen" w:cs="Merriweather"/>
          <w:b/>
          <w:lang w:val="ka-GE"/>
        </w:rPr>
      </w:pPr>
    </w:p>
    <w:p w14:paraId="3AF9B1DF" w14:textId="77777777" w:rsidR="006236C6" w:rsidRPr="006A33C9" w:rsidRDefault="006236C6" w:rsidP="00F0057F">
      <w:pPr>
        <w:spacing w:line="276" w:lineRule="auto"/>
        <w:jc w:val="both"/>
        <w:rPr>
          <w:rFonts w:ascii="Sylfaen" w:eastAsia="Merriweather" w:hAnsi="Sylfaen" w:cs="Merriweather"/>
          <w:b/>
          <w:lang w:val="ka-GE"/>
        </w:rPr>
      </w:pPr>
      <w:r w:rsidRPr="006A33C9">
        <w:rPr>
          <w:rFonts w:ascii="Sylfaen" w:eastAsia="Merriweather" w:hAnsi="Sylfaen" w:cs="Merriweather"/>
          <w:b/>
          <w:lang w:val="ka-GE"/>
        </w:rPr>
        <w:t>მუხლი 1</w:t>
      </w:r>
      <w:r w:rsidR="00ED1D4F" w:rsidRPr="006A33C9">
        <w:rPr>
          <w:rFonts w:ascii="Sylfaen" w:eastAsia="Merriweather" w:hAnsi="Sylfaen" w:cs="Merriweather"/>
          <w:b/>
          <w:lang w:val="ka-GE"/>
        </w:rPr>
        <w:t>2</w:t>
      </w:r>
      <w:r w:rsidRPr="006A33C9">
        <w:rPr>
          <w:rFonts w:ascii="Sylfaen" w:eastAsia="Merriweather" w:hAnsi="Sylfaen" w:cs="Merriweather"/>
          <w:b/>
          <w:lang w:val="ka-GE"/>
        </w:rPr>
        <w:t>. ინფორმაციის გაზიარების მექანიზმები</w:t>
      </w:r>
    </w:p>
    <w:p w14:paraId="182999A5" w14:textId="77777777" w:rsidR="006236C6" w:rsidRPr="006A33C9" w:rsidRDefault="006236C6" w:rsidP="00F0057F">
      <w:pPr>
        <w:pBdr>
          <w:top w:val="nil"/>
          <w:left w:val="nil"/>
          <w:bottom w:val="nil"/>
          <w:right w:val="nil"/>
          <w:between w:val="nil"/>
        </w:pBdr>
        <w:spacing w:after="0" w:line="276" w:lineRule="auto"/>
        <w:jc w:val="both"/>
        <w:rPr>
          <w:rFonts w:ascii="Sylfaen" w:eastAsia="Merriweather" w:hAnsi="Sylfaen" w:cs="Merriweather"/>
          <w:lang w:val="ka-GE"/>
        </w:rPr>
      </w:pPr>
      <w:r w:rsidRPr="006A33C9">
        <w:rPr>
          <w:rFonts w:ascii="Sylfaen" w:eastAsia="Arial Unicode MS" w:hAnsi="Sylfaen" w:cs="Arial Unicode MS"/>
          <w:lang w:val="ka-GE"/>
        </w:rPr>
        <w:t xml:space="preserve">1. სკოლის ფილოსოფიის განმსაზღვრელი დოკუმენტების (მისია, </w:t>
      </w:r>
      <w:r w:rsidR="00E55197" w:rsidRPr="006A33C9">
        <w:rPr>
          <w:rFonts w:ascii="Sylfaen" w:eastAsia="Arial Unicode MS" w:hAnsi="Sylfaen" w:cs="Arial Unicode MS"/>
          <w:lang w:val="ka-GE"/>
        </w:rPr>
        <w:t>ხე</w:t>
      </w:r>
      <w:r w:rsidRPr="006A33C9">
        <w:rPr>
          <w:rFonts w:ascii="Sylfaen" w:eastAsia="Arial Unicode MS" w:hAnsi="Sylfaen" w:cs="Arial Unicode MS"/>
          <w:lang w:val="ka-GE"/>
        </w:rPr>
        <w:t>დ</w:t>
      </w:r>
      <w:r w:rsidR="00E55197" w:rsidRPr="006A33C9">
        <w:rPr>
          <w:rFonts w:ascii="Sylfaen" w:eastAsia="Arial Unicode MS" w:hAnsi="Sylfaen" w:cs="Arial Unicode MS"/>
          <w:lang w:val="ka-GE"/>
        </w:rPr>
        <w:t>ვ</w:t>
      </w:r>
      <w:r w:rsidRPr="006A33C9">
        <w:rPr>
          <w:rFonts w:ascii="Sylfaen" w:eastAsia="Arial Unicode MS" w:hAnsi="Sylfaen" w:cs="Arial Unicode MS"/>
          <w:lang w:val="ka-GE"/>
        </w:rPr>
        <w:t xml:space="preserve">ა და ფილოსოფია) და სტრატეგიული/სამოქმედო გეგმების გაზიარებისათვის </w:t>
      </w:r>
      <w:r w:rsidR="0058180F" w:rsidRPr="006A33C9">
        <w:rPr>
          <w:rFonts w:ascii="Sylfaen" w:eastAsia="Arial Unicode MS" w:hAnsi="Sylfaen" w:cs="Arial Unicode MS"/>
          <w:lang w:val="ka-GE"/>
        </w:rPr>
        <w:t>შესაძლებელია გამოყენებულ იქნას</w:t>
      </w:r>
      <w:r w:rsidRPr="006A33C9">
        <w:rPr>
          <w:rFonts w:ascii="Sylfaen" w:eastAsia="Arial Unicode MS" w:hAnsi="Sylfaen" w:cs="Arial Unicode MS"/>
          <w:lang w:val="ka-GE"/>
        </w:rPr>
        <w:t xml:space="preserve"> შემდეგი საშუალებები:</w:t>
      </w:r>
    </w:p>
    <w:p w14:paraId="0EF81C6C" w14:textId="77777777" w:rsidR="006236C6" w:rsidRPr="006A33C9" w:rsidRDefault="006236C6" w:rsidP="00F0057F">
      <w:pPr>
        <w:pStyle w:val="ListParagraph"/>
        <w:pBdr>
          <w:top w:val="nil"/>
          <w:left w:val="nil"/>
          <w:bottom w:val="nil"/>
          <w:right w:val="nil"/>
          <w:between w:val="nil"/>
        </w:pBdr>
        <w:spacing w:after="0" w:line="276" w:lineRule="auto"/>
        <w:ind w:left="284"/>
        <w:jc w:val="both"/>
        <w:rPr>
          <w:rFonts w:ascii="Sylfaen" w:eastAsia="Merriweather" w:hAnsi="Sylfaen" w:cs="Merriweather"/>
          <w:lang w:val="ka-GE"/>
        </w:rPr>
      </w:pPr>
      <w:r w:rsidRPr="006A33C9">
        <w:rPr>
          <w:rFonts w:ascii="Sylfaen" w:eastAsia="Arial Unicode MS" w:hAnsi="Sylfaen" w:cs="Arial Unicode MS"/>
          <w:lang w:val="ka-GE"/>
        </w:rPr>
        <w:t>ა) სკოლის ვებ-გვერდი;</w:t>
      </w:r>
    </w:p>
    <w:p w14:paraId="5F6707AA" w14:textId="77777777" w:rsidR="006236C6" w:rsidRPr="006A33C9" w:rsidRDefault="006236C6" w:rsidP="00F0057F">
      <w:pPr>
        <w:pStyle w:val="ListParagraph"/>
        <w:pBdr>
          <w:top w:val="nil"/>
          <w:left w:val="nil"/>
          <w:bottom w:val="nil"/>
          <w:right w:val="nil"/>
          <w:between w:val="nil"/>
        </w:pBdr>
        <w:spacing w:after="0" w:line="276" w:lineRule="auto"/>
        <w:ind w:left="284"/>
        <w:jc w:val="both"/>
        <w:rPr>
          <w:rFonts w:ascii="Sylfaen" w:eastAsia="Merriweather" w:hAnsi="Sylfaen" w:cs="Merriweather"/>
          <w:lang w:val="ka-GE"/>
        </w:rPr>
      </w:pPr>
      <w:r w:rsidRPr="006A33C9">
        <w:rPr>
          <w:rFonts w:ascii="Sylfaen" w:eastAsia="Arial Unicode MS" w:hAnsi="Sylfaen" w:cs="Arial Unicode MS"/>
          <w:lang w:val="ka-GE"/>
        </w:rPr>
        <w:t>ბ) ელექტრონული ფოსტა;</w:t>
      </w:r>
    </w:p>
    <w:p w14:paraId="0E9DF9F3" w14:textId="77777777" w:rsidR="006236C6" w:rsidRPr="006A33C9" w:rsidRDefault="0058180F" w:rsidP="00F0057F">
      <w:pPr>
        <w:pStyle w:val="ListParagraph"/>
        <w:pBdr>
          <w:top w:val="nil"/>
          <w:left w:val="nil"/>
          <w:bottom w:val="nil"/>
          <w:right w:val="nil"/>
          <w:between w:val="nil"/>
        </w:pBdr>
        <w:spacing w:after="0" w:line="276" w:lineRule="auto"/>
        <w:ind w:left="284"/>
        <w:jc w:val="both"/>
        <w:rPr>
          <w:rFonts w:ascii="Sylfaen" w:eastAsia="Merriweather" w:hAnsi="Sylfaen" w:cs="Merriweather"/>
          <w:lang w:val="ka-GE"/>
        </w:rPr>
      </w:pPr>
      <w:r w:rsidRPr="006A33C9">
        <w:rPr>
          <w:rFonts w:ascii="Sylfaen" w:eastAsia="Arial Unicode MS" w:hAnsi="Sylfaen" w:cs="Arial Unicode MS"/>
          <w:lang w:val="ka-GE"/>
        </w:rPr>
        <w:t>გ</w:t>
      </w:r>
      <w:r w:rsidR="006236C6" w:rsidRPr="006A33C9">
        <w:rPr>
          <w:rFonts w:ascii="Sylfaen" w:eastAsia="Arial Unicode MS" w:hAnsi="Sylfaen" w:cs="Arial Unicode MS"/>
          <w:lang w:val="ka-GE"/>
        </w:rPr>
        <w:t>) სოციალური ქსელი;</w:t>
      </w:r>
    </w:p>
    <w:p w14:paraId="5D8A960C" w14:textId="77777777" w:rsidR="006236C6" w:rsidRPr="006A33C9" w:rsidRDefault="0058180F" w:rsidP="00F0057F">
      <w:pPr>
        <w:pStyle w:val="ListParagraph"/>
        <w:pBdr>
          <w:top w:val="nil"/>
          <w:left w:val="nil"/>
          <w:bottom w:val="nil"/>
          <w:right w:val="nil"/>
          <w:between w:val="nil"/>
        </w:pBdr>
        <w:spacing w:after="0" w:line="276" w:lineRule="auto"/>
        <w:ind w:left="284"/>
        <w:jc w:val="both"/>
        <w:rPr>
          <w:rFonts w:ascii="Sylfaen" w:eastAsia="Merriweather" w:hAnsi="Sylfaen" w:cs="Merriweather"/>
          <w:lang w:val="ka-GE"/>
        </w:rPr>
      </w:pPr>
      <w:r w:rsidRPr="006A33C9">
        <w:rPr>
          <w:rFonts w:ascii="Sylfaen" w:eastAsia="Arial Unicode MS" w:hAnsi="Sylfaen" w:cs="Arial Unicode MS"/>
          <w:lang w:val="ka-GE"/>
        </w:rPr>
        <w:t>დ</w:t>
      </w:r>
      <w:r w:rsidR="006236C6" w:rsidRPr="006A33C9">
        <w:rPr>
          <w:rFonts w:ascii="Sylfaen" w:eastAsia="Arial Unicode MS" w:hAnsi="Sylfaen" w:cs="Arial Unicode MS"/>
          <w:lang w:val="ka-GE"/>
        </w:rPr>
        <w:t xml:space="preserve">) საჯარო </w:t>
      </w:r>
      <w:r w:rsidR="00292C21" w:rsidRPr="006A33C9">
        <w:rPr>
          <w:rFonts w:ascii="Sylfaen" w:eastAsia="Arial Unicode MS" w:hAnsi="Sylfaen" w:cs="Arial Unicode MS"/>
          <w:lang w:val="ka-GE"/>
        </w:rPr>
        <w:t xml:space="preserve">განხილვა </w:t>
      </w:r>
      <w:r w:rsidR="006236C6" w:rsidRPr="006A33C9">
        <w:rPr>
          <w:rFonts w:ascii="Sylfaen" w:eastAsia="Arial Unicode MS" w:hAnsi="Sylfaen" w:cs="Arial Unicode MS"/>
          <w:lang w:val="ka-GE"/>
        </w:rPr>
        <w:t>- ინტერაქტიული ორმხრივი კომუნიკაცია აუდიტორიასთან;</w:t>
      </w:r>
    </w:p>
    <w:p w14:paraId="28AB4219" w14:textId="77777777" w:rsidR="006236C6" w:rsidRPr="006A33C9" w:rsidRDefault="0058180F" w:rsidP="00F0057F">
      <w:pPr>
        <w:pStyle w:val="ListParagraph"/>
        <w:pBdr>
          <w:top w:val="nil"/>
          <w:left w:val="nil"/>
          <w:bottom w:val="nil"/>
          <w:right w:val="nil"/>
          <w:between w:val="nil"/>
        </w:pBdr>
        <w:spacing w:after="0" w:line="276" w:lineRule="auto"/>
        <w:ind w:left="284"/>
        <w:jc w:val="both"/>
        <w:rPr>
          <w:rFonts w:ascii="Sylfaen" w:eastAsia="Arial Unicode MS" w:hAnsi="Sylfaen" w:cs="Arial Unicode MS"/>
          <w:lang w:val="ka-GE"/>
        </w:rPr>
      </w:pPr>
      <w:r w:rsidRPr="006A33C9">
        <w:rPr>
          <w:rFonts w:ascii="Sylfaen" w:eastAsia="Arial Unicode MS" w:hAnsi="Sylfaen" w:cs="Arial Unicode MS"/>
          <w:lang w:val="ka-GE"/>
        </w:rPr>
        <w:t>ე</w:t>
      </w:r>
      <w:r w:rsidR="006236C6" w:rsidRPr="006A33C9">
        <w:rPr>
          <w:rFonts w:ascii="Sylfaen" w:eastAsia="Arial Unicode MS" w:hAnsi="Sylfaen" w:cs="Arial Unicode MS"/>
          <w:lang w:val="ka-GE"/>
        </w:rPr>
        <w:t>) სკოლის სტენდი</w:t>
      </w:r>
      <w:r w:rsidRPr="006A33C9">
        <w:rPr>
          <w:rFonts w:ascii="Sylfaen" w:eastAsia="Arial Unicode MS" w:hAnsi="Sylfaen" w:cs="Arial Unicode MS"/>
          <w:lang w:val="ka-GE"/>
        </w:rPr>
        <w:t>/საინფორმაციო დაფა</w:t>
      </w:r>
      <w:r w:rsidR="006236C6" w:rsidRPr="006A33C9">
        <w:rPr>
          <w:rFonts w:ascii="Sylfaen" w:eastAsia="Arial Unicode MS" w:hAnsi="Sylfaen" w:cs="Arial Unicode MS"/>
          <w:lang w:val="ka-GE"/>
        </w:rPr>
        <w:t>.</w:t>
      </w:r>
    </w:p>
    <w:p w14:paraId="4D137699" w14:textId="77777777" w:rsidR="006236C6" w:rsidRPr="006A33C9" w:rsidRDefault="006236C6" w:rsidP="00F0057F">
      <w:pPr>
        <w:pStyle w:val="ListParagraph"/>
        <w:pBdr>
          <w:top w:val="nil"/>
          <w:left w:val="nil"/>
          <w:bottom w:val="nil"/>
          <w:right w:val="nil"/>
          <w:between w:val="nil"/>
        </w:pBdr>
        <w:spacing w:after="0" w:line="276" w:lineRule="auto"/>
        <w:ind w:left="284"/>
        <w:rPr>
          <w:rFonts w:ascii="Sylfaen" w:eastAsia="Merriweather" w:hAnsi="Sylfaen" w:cs="Merriweather"/>
          <w:lang w:val="ka-GE"/>
        </w:rPr>
      </w:pPr>
    </w:p>
    <w:p w14:paraId="7EB9AA4A" w14:textId="77777777" w:rsidR="006236C6" w:rsidRPr="006A33C9" w:rsidRDefault="006236C6" w:rsidP="00F0057F">
      <w:pPr>
        <w:pStyle w:val="ListParagraph"/>
        <w:pBdr>
          <w:top w:val="nil"/>
          <w:left w:val="nil"/>
          <w:bottom w:val="nil"/>
          <w:right w:val="nil"/>
          <w:between w:val="nil"/>
        </w:pBdr>
        <w:spacing w:after="0" w:line="276" w:lineRule="auto"/>
        <w:ind w:left="0"/>
        <w:rPr>
          <w:rFonts w:ascii="Sylfaen" w:eastAsia="Arial Unicode MS" w:hAnsi="Sylfaen" w:cs="Arial Unicode MS"/>
          <w:lang w:val="ka-GE"/>
        </w:rPr>
      </w:pPr>
      <w:r w:rsidRPr="006A33C9">
        <w:rPr>
          <w:rFonts w:ascii="Sylfaen" w:eastAsia="Arial Unicode MS" w:hAnsi="Sylfaen" w:cs="Arial Unicode MS"/>
          <w:lang w:val="ka-GE"/>
        </w:rPr>
        <w:t>2. ინფორმაციის გაზიარება ხორციელდება შემდეგი სქემის მიხედვით:</w:t>
      </w:r>
    </w:p>
    <w:p w14:paraId="33C6C980" w14:textId="77777777" w:rsidR="006236C6" w:rsidRPr="006A33C9" w:rsidRDefault="006236C6" w:rsidP="00F0057F">
      <w:pPr>
        <w:pStyle w:val="ListParagraph"/>
        <w:pBdr>
          <w:top w:val="nil"/>
          <w:left w:val="nil"/>
          <w:bottom w:val="nil"/>
          <w:right w:val="nil"/>
          <w:between w:val="nil"/>
        </w:pBdr>
        <w:spacing w:after="0" w:line="276" w:lineRule="auto"/>
        <w:rPr>
          <w:rFonts w:ascii="Sylfaen" w:eastAsia="Merriweather" w:hAnsi="Sylfaen" w:cs="Merriweather"/>
          <w:lang w:val="ka-GE"/>
        </w:rPr>
      </w:pPr>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2"/>
        <w:gridCol w:w="2960"/>
        <w:gridCol w:w="2985"/>
      </w:tblGrid>
      <w:tr w:rsidR="006A33C9" w:rsidRPr="006A33C9" w14:paraId="456676DA" w14:textId="77777777" w:rsidTr="00857FA2">
        <w:tc>
          <w:tcPr>
            <w:tcW w:w="3202" w:type="dxa"/>
            <w:shd w:val="clear" w:color="auto" w:fill="ACB9CA"/>
          </w:tcPr>
          <w:p w14:paraId="6C2D0DA3" w14:textId="77777777" w:rsidR="00DE27B4" w:rsidRPr="006A33C9" w:rsidRDefault="00DE27B4" w:rsidP="00F0057F">
            <w:pPr>
              <w:tabs>
                <w:tab w:val="left" w:pos="426"/>
              </w:tabs>
              <w:spacing w:line="276" w:lineRule="auto"/>
              <w:jc w:val="center"/>
              <w:rPr>
                <w:rFonts w:ascii="Sylfaen" w:eastAsia="Merriweather" w:hAnsi="Sylfaen" w:cs="Merriweather"/>
                <w:b/>
                <w:lang w:val="ka-GE"/>
              </w:rPr>
            </w:pPr>
            <w:r w:rsidRPr="006A33C9">
              <w:rPr>
                <w:rFonts w:ascii="Sylfaen" w:eastAsia="Arial Unicode MS" w:hAnsi="Sylfaen" w:cs="Arial Unicode MS"/>
                <w:b/>
                <w:lang w:val="ka-GE"/>
              </w:rPr>
              <w:t>დოკუმენტი/პროცესი</w:t>
            </w:r>
          </w:p>
        </w:tc>
        <w:tc>
          <w:tcPr>
            <w:tcW w:w="2960" w:type="dxa"/>
            <w:shd w:val="clear" w:color="auto" w:fill="ACB9CA"/>
          </w:tcPr>
          <w:p w14:paraId="177113C3" w14:textId="77777777" w:rsidR="00DE27B4" w:rsidRPr="006A33C9" w:rsidRDefault="00DE27B4" w:rsidP="00F0057F">
            <w:pPr>
              <w:tabs>
                <w:tab w:val="left" w:pos="426"/>
              </w:tabs>
              <w:spacing w:line="276" w:lineRule="auto"/>
              <w:jc w:val="center"/>
              <w:rPr>
                <w:rFonts w:ascii="Sylfaen" w:eastAsia="Merriweather" w:hAnsi="Sylfaen" w:cs="Merriweather"/>
                <w:b/>
                <w:lang w:val="ka-GE"/>
              </w:rPr>
            </w:pPr>
            <w:r w:rsidRPr="006A33C9">
              <w:rPr>
                <w:rFonts w:ascii="Sylfaen" w:eastAsia="Arial Unicode MS" w:hAnsi="Sylfaen" w:cs="Arial Unicode MS"/>
                <w:b/>
                <w:lang w:val="ka-GE"/>
              </w:rPr>
              <w:t>ვისთან ხდება გაზიარება</w:t>
            </w:r>
          </w:p>
        </w:tc>
        <w:tc>
          <w:tcPr>
            <w:tcW w:w="2985" w:type="dxa"/>
            <w:shd w:val="clear" w:color="auto" w:fill="ACB9CA"/>
          </w:tcPr>
          <w:p w14:paraId="680FE8E5" w14:textId="77777777" w:rsidR="00DE27B4" w:rsidRPr="006A33C9" w:rsidRDefault="00DE27B4" w:rsidP="00F0057F">
            <w:pPr>
              <w:tabs>
                <w:tab w:val="left" w:pos="426"/>
              </w:tabs>
              <w:spacing w:line="276" w:lineRule="auto"/>
              <w:jc w:val="center"/>
              <w:rPr>
                <w:rFonts w:ascii="Sylfaen" w:eastAsia="Merriweather" w:hAnsi="Sylfaen" w:cs="Merriweather"/>
                <w:b/>
                <w:lang w:val="ka-GE"/>
              </w:rPr>
            </w:pPr>
            <w:r w:rsidRPr="006A33C9">
              <w:rPr>
                <w:rFonts w:ascii="Sylfaen" w:eastAsia="Arial Unicode MS" w:hAnsi="Sylfaen" w:cs="Arial Unicode MS"/>
                <w:b/>
                <w:lang w:val="ka-GE"/>
              </w:rPr>
              <w:t>გაზიარების რეკომენდებული მექანიზმები</w:t>
            </w:r>
          </w:p>
        </w:tc>
      </w:tr>
      <w:tr w:rsidR="006A33C9" w:rsidRPr="006A33C9" w14:paraId="784B580B" w14:textId="77777777" w:rsidTr="00857FA2">
        <w:tc>
          <w:tcPr>
            <w:tcW w:w="3202" w:type="dxa"/>
          </w:tcPr>
          <w:p w14:paraId="06EA64FC"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lastRenderedPageBreak/>
              <w:t>სკოლის ფილოსოფიის (მისიის, ხედვის, ღირებულებების), სტრატეგიული და სამოქმედო გეგმის პროექტები</w:t>
            </w:r>
          </w:p>
        </w:tc>
        <w:tc>
          <w:tcPr>
            <w:tcW w:w="2960" w:type="dxa"/>
          </w:tcPr>
          <w:p w14:paraId="6930DE94"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სასკოლო საზოგადოების წევრები</w:t>
            </w:r>
          </w:p>
        </w:tc>
        <w:tc>
          <w:tcPr>
            <w:tcW w:w="2985" w:type="dxa"/>
          </w:tcPr>
          <w:p w14:paraId="12D7B51A" w14:textId="77777777" w:rsidR="00DE27B4" w:rsidRPr="006A33C9" w:rsidRDefault="00DE27B4" w:rsidP="003B47AA">
            <w:pPr>
              <w:spacing w:line="276" w:lineRule="auto"/>
              <w:rPr>
                <w:rFonts w:ascii="Sylfaen" w:eastAsia="Merriweather" w:hAnsi="Sylfaen" w:cs="Merriweather"/>
                <w:lang w:val="ka-GE"/>
              </w:rPr>
            </w:pPr>
            <w:r w:rsidRPr="006A33C9">
              <w:rPr>
                <w:rFonts w:ascii="Sylfaen" w:eastAsia="Arial Unicode MS" w:hAnsi="Sylfaen" w:cs="Arial Unicode MS"/>
                <w:lang w:val="ka-GE"/>
              </w:rPr>
              <w:t>ელექტრონული ფოსტა ან/და ღია შეხვედრა და საჯარო განხილვა ან/და სამეურვეო საბჭოს, პედაგოგიური საბჭოს სხდომა ან/და სკოლის ვებ-გვერდი ან/და სოციალური გვერდი ან/და საინფორმაციო დაფა</w:t>
            </w:r>
          </w:p>
        </w:tc>
      </w:tr>
      <w:tr w:rsidR="006A33C9" w:rsidRPr="006A33C9" w14:paraId="431AEDE8" w14:textId="77777777" w:rsidTr="00857FA2">
        <w:trPr>
          <w:trHeight w:val="1890"/>
        </w:trPr>
        <w:tc>
          <w:tcPr>
            <w:tcW w:w="3202" w:type="dxa"/>
          </w:tcPr>
          <w:p w14:paraId="7D7DA7A3"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 xml:space="preserve">დამტკიცებული, შეთანხმებული ან/და განახლებული სკოლის შიდა მარეგულირებელი დოკუმენტები </w:t>
            </w:r>
          </w:p>
        </w:tc>
        <w:tc>
          <w:tcPr>
            <w:tcW w:w="2960" w:type="dxa"/>
          </w:tcPr>
          <w:p w14:paraId="58950BFA"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სასკოლო საზოგადოება</w:t>
            </w:r>
          </w:p>
        </w:tc>
        <w:tc>
          <w:tcPr>
            <w:tcW w:w="2985" w:type="dxa"/>
          </w:tcPr>
          <w:p w14:paraId="68F96815"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 xml:space="preserve">სკოლის ვებ-გვერდი ან/და ელექტრონული ფოსტა  ან/და სოციალური ქსელი ან/და საჯარო </w:t>
            </w:r>
            <w:r w:rsidR="0046375A" w:rsidRPr="006A33C9">
              <w:rPr>
                <w:rFonts w:ascii="Sylfaen" w:eastAsia="Arial Unicode MS" w:hAnsi="Sylfaen" w:cs="Arial Unicode MS"/>
                <w:lang w:val="ka-GE"/>
              </w:rPr>
              <w:t>განხილვა</w:t>
            </w:r>
            <w:r w:rsidRPr="006A33C9">
              <w:rPr>
                <w:rFonts w:ascii="Sylfaen" w:eastAsia="Arial Unicode MS" w:hAnsi="Sylfaen" w:cs="Arial Unicode MS"/>
                <w:lang w:val="ka-GE"/>
              </w:rPr>
              <w:t xml:space="preserve"> ან/და ბეჭდვითი მასალები ან/და საინფორმაციო დაფა</w:t>
            </w:r>
          </w:p>
        </w:tc>
      </w:tr>
      <w:tr w:rsidR="006A33C9" w:rsidRPr="006A33C9" w14:paraId="564E1C7F" w14:textId="77777777" w:rsidTr="00857FA2">
        <w:tc>
          <w:tcPr>
            <w:tcW w:w="3202" w:type="dxa"/>
          </w:tcPr>
          <w:p w14:paraId="7B25B5EB"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წლიური სამოქმედო გეგმის და სტრატეგიული გეგმის შესრულების ანგარიში</w:t>
            </w:r>
          </w:p>
        </w:tc>
        <w:tc>
          <w:tcPr>
            <w:tcW w:w="2960" w:type="dxa"/>
          </w:tcPr>
          <w:p w14:paraId="70C0F400"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სასკოლო საზოგადოება</w:t>
            </w:r>
          </w:p>
        </w:tc>
        <w:tc>
          <w:tcPr>
            <w:tcW w:w="2985" w:type="dxa"/>
          </w:tcPr>
          <w:p w14:paraId="355D991D" w14:textId="77777777" w:rsidR="00DE27B4" w:rsidRPr="006A33C9" w:rsidRDefault="00DE27B4" w:rsidP="00F0057F">
            <w:pPr>
              <w:tabs>
                <w:tab w:val="left" w:pos="426"/>
              </w:tabs>
              <w:spacing w:line="276" w:lineRule="auto"/>
              <w:rPr>
                <w:rFonts w:ascii="Sylfaen" w:eastAsia="Arial Unicode MS" w:hAnsi="Sylfaen" w:cs="Arial Unicode MS"/>
                <w:lang w:val="ka-GE"/>
              </w:rPr>
            </w:pPr>
            <w:r w:rsidRPr="006A33C9">
              <w:rPr>
                <w:rFonts w:ascii="Sylfaen" w:eastAsia="Arial Unicode MS" w:hAnsi="Sylfaen" w:cs="Arial Unicode MS"/>
                <w:lang w:val="ka-GE"/>
              </w:rPr>
              <w:t>სკოლის ვებ-გვერდი და</w:t>
            </w:r>
          </w:p>
          <w:p w14:paraId="62C7C3C7" w14:textId="77777777" w:rsidR="00DE27B4" w:rsidRPr="006A33C9" w:rsidRDefault="00DE27B4" w:rsidP="00F0057F">
            <w:pPr>
              <w:tabs>
                <w:tab w:val="left" w:pos="426"/>
              </w:tabs>
              <w:spacing w:line="276" w:lineRule="auto"/>
              <w:rPr>
                <w:rFonts w:ascii="Sylfaen" w:eastAsia="Arial Unicode MS" w:hAnsi="Sylfaen" w:cs="Arial Unicode MS"/>
                <w:lang w:val="ka-GE"/>
              </w:rPr>
            </w:pPr>
            <w:r w:rsidRPr="006A33C9">
              <w:rPr>
                <w:rFonts w:ascii="Sylfaen" w:eastAsia="Arial Unicode MS" w:hAnsi="Sylfaen" w:cs="Arial Unicode MS"/>
                <w:lang w:val="ka-GE"/>
              </w:rPr>
              <w:t xml:space="preserve">ელექტრონული ფოსტა </w:t>
            </w:r>
          </w:p>
          <w:p w14:paraId="24AE85C2" w14:textId="77777777" w:rsidR="00DE27B4" w:rsidRPr="006A33C9" w:rsidRDefault="00DE27B4" w:rsidP="00F0057F">
            <w:pPr>
              <w:tabs>
                <w:tab w:val="left" w:pos="426"/>
              </w:tabs>
              <w:spacing w:line="276" w:lineRule="auto"/>
              <w:rPr>
                <w:rFonts w:ascii="Sylfaen" w:eastAsia="Merriweather" w:hAnsi="Sylfaen" w:cs="Merriweather"/>
                <w:lang w:val="ka-GE"/>
              </w:rPr>
            </w:pPr>
            <w:r w:rsidRPr="006A33C9">
              <w:rPr>
                <w:rFonts w:ascii="Sylfaen" w:eastAsia="Arial Unicode MS" w:hAnsi="Sylfaen" w:cs="Arial Unicode MS"/>
                <w:lang w:val="ka-GE"/>
              </w:rPr>
              <w:t xml:space="preserve">ან/და სოციალური ქსელი ან/და საჯარო </w:t>
            </w:r>
            <w:r w:rsidR="0046375A" w:rsidRPr="006A33C9">
              <w:rPr>
                <w:rFonts w:ascii="Sylfaen" w:eastAsia="Arial Unicode MS" w:hAnsi="Sylfaen" w:cs="Arial Unicode MS"/>
                <w:lang w:val="ka-GE"/>
              </w:rPr>
              <w:t>განხილვა</w:t>
            </w:r>
            <w:r w:rsidRPr="006A33C9">
              <w:rPr>
                <w:rFonts w:ascii="Sylfaen" w:eastAsia="Arial Unicode MS" w:hAnsi="Sylfaen" w:cs="Arial Unicode MS"/>
                <w:lang w:val="ka-GE"/>
              </w:rPr>
              <w:t xml:space="preserve"> </w:t>
            </w:r>
          </w:p>
        </w:tc>
      </w:tr>
    </w:tbl>
    <w:p w14:paraId="0DA816BF" w14:textId="77777777" w:rsidR="006236C6" w:rsidRPr="006A33C9" w:rsidRDefault="006236C6" w:rsidP="00F0057F">
      <w:pPr>
        <w:spacing w:line="276" w:lineRule="auto"/>
        <w:rPr>
          <w:rFonts w:ascii="Sylfaen" w:eastAsia="Merriweather" w:hAnsi="Sylfaen" w:cs="Merriweather"/>
          <w:b/>
          <w:lang w:val="ka-GE"/>
        </w:rPr>
      </w:pPr>
    </w:p>
    <w:p w14:paraId="047D525D" w14:textId="77777777" w:rsidR="006236C6" w:rsidRPr="006A33C9" w:rsidRDefault="006236C6" w:rsidP="00F0057F">
      <w:pPr>
        <w:tabs>
          <w:tab w:val="left" w:pos="270"/>
        </w:tabs>
        <w:spacing w:after="0" w:line="276" w:lineRule="auto"/>
        <w:jc w:val="both"/>
        <w:rPr>
          <w:rFonts w:ascii="Sylfaen" w:hAnsi="Sylfaen"/>
          <w:b/>
          <w:lang w:val="ka-GE"/>
        </w:rPr>
      </w:pPr>
      <w:r w:rsidRPr="006A33C9">
        <w:rPr>
          <w:rFonts w:ascii="Sylfaen" w:hAnsi="Sylfaen"/>
          <w:b/>
          <w:lang w:val="ka-GE"/>
        </w:rPr>
        <w:t>მუხლი 1</w:t>
      </w:r>
      <w:r w:rsidR="00ED1D4F" w:rsidRPr="006A33C9">
        <w:rPr>
          <w:rFonts w:ascii="Sylfaen" w:hAnsi="Sylfaen"/>
          <w:b/>
          <w:lang w:val="ka-GE"/>
        </w:rPr>
        <w:t>3</w:t>
      </w:r>
      <w:r w:rsidRPr="006A33C9">
        <w:rPr>
          <w:rFonts w:ascii="Sylfaen" w:hAnsi="Sylfaen"/>
          <w:b/>
          <w:lang w:val="ka-GE"/>
        </w:rPr>
        <w:t>. წესის დამტკიცება და მასში ცვლილებების შეტანა</w:t>
      </w:r>
    </w:p>
    <w:p w14:paraId="56CD7D5F" w14:textId="77777777" w:rsidR="00CE5BFF" w:rsidRPr="006A33C9" w:rsidRDefault="00CE5BFF" w:rsidP="00F0057F">
      <w:pPr>
        <w:tabs>
          <w:tab w:val="left" w:pos="270"/>
        </w:tabs>
        <w:spacing w:after="0" w:line="276" w:lineRule="auto"/>
        <w:jc w:val="both"/>
        <w:rPr>
          <w:rFonts w:ascii="Sylfaen" w:hAnsi="Sylfaen"/>
          <w:lang w:val="ka-GE"/>
        </w:rPr>
      </w:pPr>
    </w:p>
    <w:p w14:paraId="244F7935" w14:textId="77777777" w:rsidR="006236C6" w:rsidRPr="006A33C9" w:rsidRDefault="006236C6" w:rsidP="00F0057F">
      <w:pPr>
        <w:pStyle w:val="ListParagraph"/>
        <w:numPr>
          <w:ilvl w:val="0"/>
          <w:numId w:val="4"/>
        </w:numPr>
        <w:tabs>
          <w:tab w:val="left" w:pos="270"/>
        </w:tabs>
        <w:spacing w:after="0" w:line="276" w:lineRule="auto"/>
        <w:ind w:left="0" w:firstLine="0"/>
        <w:jc w:val="both"/>
        <w:rPr>
          <w:rFonts w:ascii="Sylfaen" w:hAnsi="Sylfaen"/>
          <w:b/>
          <w:lang w:val="ka-GE"/>
        </w:rPr>
      </w:pPr>
      <w:r w:rsidRPr="006A33C9">
        <w:rPr>
          <w:rFonts w:ascii="Sylfaen" w:hAnsi="Sylfaen" w:cs="Sylfaen"/>
          <w:lang w:val="ka-GE"/>
        </w:rPr>
        <w:t xml:space="preserve">ამ წესს შეიმუშავებს და </w:t>
      </w:r>
      <w:r w:rsidR="0035502C" w:rsidRPr="006A33C9">
        <w:rPr>
          <w:rFonts w:ascii="Sylfaen" w:hAnsi="Sylfaen" w:cs="Sylfaen"/>
          <w:lang w:val="ka-GE"/>
        </w:rPr>
        <w:t>ინდივიდუალურ</w:t>
      </w:r>
      <w:r w:rsidR="00617DE5" w:rsidRPr="006A33C9">
        <w:rPr>
          <w:rFonts w:ascii="Sylfaen" w:hAnsi="Sylfaen" w:cs="Sylfaen"/>
          <w:lang w:val="ka-GE"/>
        </w:rPr>
        <w:t>ი</w:t>
      </w:r>
      <w:r w:rsidR="0035502C" w:rsidRPr="006A33C9">
        <w:rPr>
          <w:rFonts w:ascii="Sylfaen" w:hAnsi="Sylfaen" w:cs="Sylfaen"/>
          <w:lang w:val="ka-GE"/>
        </w:rPr>
        <w:t xml:space="preserve"> ადმინისტრაციული-სამართლებრივი აქტით </w:t>
      </w:r>
      <w:r w:rsidRPr="006A33C9">
        <w:rPr>
          <w:rFonts w:ascii="Sylfaen" w:hAnsi="Sylfaen" w:cs="Sylfaen"/>
          <w:lang w:val="ka-GE"/>
        </w:rPr>
        <w:t>ამტკიცებს სკოლის დირექტორი.</w:t>
      </w:r>
    </w:p>
    <w:p w14:paraId="17E9BBFA" w14:textId="77777777" w:rsidR="006236C6" w:rsidRPr="006A33C9" w:rsidRDefault="006236C6" w:rsidP="00F0057F">
      <w:pPr>
        <w:pStyle w:val="ListParagraph"/>
        <w:numPr>
          <w:ilvl w:val="0"/>
          <w:numId w:val="4"/>
        </w:numPr>
        <w:tabs>
          <w:tab w:val="left" w:pos="270"/>
        </w:tabs>
        <w:spacing w:after="0" w:line="276" w:lineRule="auto"/>
        <w:ind w:left="0" w:firstLine="0"/>
        <w:jc w:val="both"/>
        <w:rPr>
          <w:rFonts w:ascii="Sylfaen" w:hAnsi="Sylfaen"/>
          <w:lang w:val="ka-GE"/>
        </w:rPr>
      </w:pPr>
      <w:r w:rsidRPr="006A33C9">
        <w:rPr>
          <w:rFonts w:ascii="Sylfaen" w:hAnsi="Sylfaen"/>
          <w:lang w:val="ka-GE"/>
        </w:rPr>
        <w:t xml:space="preserve">ამ წესის გაუქმება და მასში ცვლილებებისა და დამატებების შეტანა </w:t>
      </w:r>
      <w:r w:rsidRPr="006A33C9">
        <w:rPr>
          <w:rFonts w:ascii="Sylfaen" w:hAnsi="Sylfaen" w:cs="Sylfaen"/>
          <w:lang w:val="ka-GE"/>
        </w:rPr>
        <w:t>ხორციელდება</w:t>
      </w:r>
      <w:r w:rsidRPr="006A33C9">
        <w:rPr>
          <w:rFonts w:ascii="Sylfaen" w:hAnsi="Sylfaen"/>
          <w:lang w:val="ka-GE"/>
        </w:rPr>
        <w:t xml:space="preserve"> ამ მუხლის პირველ პუნქტში მითითებული წესით.</w:t>
      </w:r>
    </w:p>
    <w:p w14:paraId="7CDD1180" w14:textId="77777777" w:rsidR="006236C6" w:rsidRPr="006A33C9" w:rsidRDefault="006236C6" w:rsidP="00F0057F">
      <w:pPr>
        <w:spacing w:line="276" w:lineRule="auto"/>
        <w:rPr>
          <w:rFonts w:ascii="Sylfaen" w:hAnsi="Sylfaen" w:cs="Calibri Light"/>
          <w:b/>
          <w:lang w:val="ka-GE"/>
        </w:rPr>
      </w:pPr>
      <w:r w:rsidRPr="006A33C9">
        <w:rPr>
          <w:rFonts w:ascii="Sylfaen" w:hAnsi="Sylfaen"/>
          <w:lang w:val="ka-GE"/>
        </w:rPr>
        <w:br w:type="page"/>
      </w:r>
      <w:r w:rsidRPr="006A33C9">
        <w:rPr>
          <w:rFonts w:ascii="Sylfaen" w:hAnsi="Sylfaen" w:cs="Calibri Light"/>
          <w:b/>
          <w:lang w:val="ka-GE"/>
        </w:rPr>
        <w:lastRenderedPageBreak/>
        <w:t>დანართი N1</w:t>
      </w:r>
    </w:p>
    <w:p w14:paraId="47F557BB" w14:textId="77777777" w:rsidR="006236C6" w:rsidRPr="006A33C9" w:rsidRDefault="006236C6" w:rsidP="00F0057F">
      <w:pPr>
        <w:spacing w:line="276" w:lineRule="auto"/>
        <w:jc w:val="center"/>
        <w:rPr>
          <w:rFonts w:ascii="Sylfaen" w:hAnsi="Sylfaen" w:cs="Calibri Light"/>
          <w:b/>
          <w:lang w:val="ka-GE"/>
        </w:rPr>
      </w:pPr>
      <w:r w:rsidRPr="006A33C9">
        <w:rPr>
          <w:rFonts w:ascii="Sylfaen" w:hAnsi="Sylfaen" w:cs="Calibri Light"/>
          <w:b/>
          <w:lang w:val="ka-GE"/>
        </w:rPr>
        <w:t>შვიდწლიანი სტრატეგიული გეგმის/ერთწლიანი სამოქმედო გეგმის შესრულების მონიტორინგის მექანიზმები</w:t>
      </w:r>
    </w:p>
    <w:p w14:paraId="2A338111" w14:textId="6E4A03EA" w:rsidR="006236C6" w:rsidRPr="006A33C9" w:rsidRDefault="006236C6" w:rsidP="00F0057F">
      <w:pPr>
        <w:autoSpaceDE w:val="0"/>
        <w:autoSpaceDN w:val="0"/>
        <w:adjustRightInd w:val="0"/>
        <w:spacing w:line="276" w:lineRule="auto"/>
        <w:jc w:val="both"/>
        <w:rPr>
          <w:rFonts w:ascii="Sylfaen" w:eastAsia="Merriweather" w:hAnsi="Sylfaen" w:cs="Merriweather"/>
          <w:lang w:val="ka-GE"/>
        </w:rPr>
      </w:pPr>
      <w:r w:rsidRPr="006A33C9">
        <w:rPr>
          <w:rFonts w:ascii="Sylfaen" w:hAnsi="Sylfaen"/>
          <w:lang w:val="ka-GE"/>
        </w:rPr>
        <w:t xml:space="preserve">შვიდწლიანი სტრატეგიული გეგმის შესრულების ანგარიში ხორციელდება ყოველ </w:t>
      </w:r>
      <w:r w:rsidR="008E5204" w:rsidRPr="006A33C9">
        <w:rPr>
          <w:rFonts w:ascii="Sylfaen" w:hAnsi="Sylfaen"/>
          <w:lang w:val="ka-GE"/>
        </w:rPr>
        <w:t>3</w:t>
      </w:r>
      <w:r w:rsidRPr="006A33C9">
        <w:rPr>
          <w:rFonts w:ascii="Sylfaen" w:hAnsi="Sylfaen"/>
          <w:lang w:val="ka-GE"/>
        </w:rPr>
        <w:t xml:space="preserve"> (</w:t>
      </w:r>
      <w:r w:rsidR="008E5204" w:rsidRPr="006A33C9">
        <w:rPr>
          <w:rFonts w:ascii="Sylfaen" w:hAnsi="Sylfaen"/>
          <w:lang w:val="ka-GE"/>
        </w:rPr>
        <w:t>სამ</w:t>
      </w:r>
      <w:r w:rsidRPr="006A33C9">
        <w:rPr>
          <w:rFonts w:ascii="Sylfaen" w:hAnsi="Sylfaen"/>
          <w:lang w:val="ka-GE"/>
        </w:rPr>
        <w:t xml:space="preserve">) წელიწადში </w:t>
      </w:r>
      <w:r w:rsidR="00D02D37" w:rsidRPr="006A33C9">
        <w:rPr>
          <w:rFonts w:ascii="Sylfaen" w:eastAsia="Arial Unicode MS" w:hAnsi="Sylfaen" w:cs="Arial Unicode MS"/>
          <w:lang w:val="ka-GE"/>
        </w:rPr>
        <w:t xml:space="preserve">(შესაბამისი პერიოდის) </w:t>
      </w:r>
      <w:r w:rsidRPr="006A33C9">
        <w:rPr>
          <w:rFonts w:ascii="Sylfaen" w:hAnsi="Sylfaen"/>
          <w:lang w:val="ka-GE"/>
        </w:rPr>
        <w:t>და 7 (შვიდი) წლის გასვლის შემდეგ</w:t>
      </w:r>
      <w:r w:rsidR="00D02D37" w:rsidRPr="006A33C9">
        <w:rPr>
          <w:rFonts w:ascii="Sylfaen" w:hAnsi="Sylfaen"/>
          <w:lang w:val="ka-GE"/>
        </w:rPr>
        <w:t xml:space="preserve"> (შემაჯამებელი)</w:t>
      </w:r>
      <w:r w:rsidR="00C11A80">
        <w:rPr>
          <w:rFonts w:ascii="Sylfaen" w:hAnsi="Sylfaen"/>
          <w:lang w:val="ka-GE"/>
        </w:rPr>
        <w:t xml:space="preserve"> ახალი სტრატეგიული გეგმის შემუშავებამდე</w:t>
      </w:r>
      <w:r w:rsidR="00DE27B4" w:rsidRPr="006A33C9">
        <w:rPr>
          <w:rFonts w:ascii="Sylfaen" w:hAnsi="Sylfaen"/>
          <w:lang w:val="ka-GE"/>
        </w:rPr>
        <w:t xml:space="preserve">. </w:t>
      </w:r>
      <w:r w:rsidRPr="006A33C9">
        <w:rPr>
          <w:rFonts w:ascii="Sylfaen" w:hAnsi="Sylfaen"/>
          <w:lang w:val="ka-GE"/>
        </w:rPr>
        <w:t xml:space="preserve">ერთწლიანი </w:t>
      </w:r>
      <w:r w:rsidR="00DE27B4" w:rsidRPr="006A33C9">
        <w:rPr>
          <w:rFonts w:ascii="Sylfaen" w:hAnsi="Sylfaen"/>
          <w:lang w:val="ka-GE"/>
        </w:rPr>
        <w:t>სამოქმედო</w:t>
      </w:r>
      <w:r w:rsidRPr="006A33C9">
        <w:rPr>
          <w:rFonts w:ascii="Sylfaen" w:hAnsi="Sylfaen"/>
          <w:lang w:val="ka-GE"/>
        </w:rPr>
        <w:t xml:space="preserve"> გეგმის მონიტორინგი ხორციელდება</w:t>
      </w:r>
      <w:r w:rsidR="00C11A80">
        <w:rPr>
          <w:rFonts w:ascii="Sylfaen" w:hAnsi="Sylfaen"/>
          <w:lang w:val="ka-GE"/>
        </w:rPr>
        <w:t xml:space="preserve"> სასწავლო წლის განმავლობაში პერიოდულად, სასწავლო წლის ბოლოს </w:t>
      </w:r>
      <w:r w:rsidRPr="006A33C9">
        <w:rPr>
          <w:rFonts w:ascii="Sylfaen" w:eastAsia="Merriweather" w:hAnsi="Sylfaen" w:cs="Merriweather"/>
          <w:lang w:val="ka-GE"/>
        </w:rPr>
        <w:t xml:space="preserve">სამოქმედო გეგმის შესრულებაზე პასუხისმგებელი პირები წარმოადგენენ წერილობით ანგარიშს. </w:t>
      </w:r>
    </w:p>
    <w:p w14:paraId="14EB44BE" w14:textId="4BAE8FF6" w:rsidR="006236C6" w:rsidRPr="006A33C9" w:rsidRDefault="006236C6" w:rsidP="00F0057F">
      <w:pPr>
        <w:autoSpaceDE w:val="0"/>
        <w:autoSpaceDN w:val="0"/>
        <w:adjustRightInd w:val="0"/>
        <w:spacing w:line="276" w:lineRule="auto"/>
        <w:jc w:val="both"/>
        <w:rPr>
          <w:rFonts w:ascii="Sylfaen" w:hAnsi="Sylfaen"/>
          <w:lang w:val="ka-GE"/>
        </w:rPr>
      </w:pPr>
      <w:r w:rsidRPr="006A33C9">
        <w:rPr>
          <w:rFonts w:ascii="Sylfaen" w:eastAsia="Merriweather" w:hAnsi="Sylfaen" w:cs="Merriweather"/>
          <w:lang w:val="ka-GE"/>
        </w:rPr>
        <w:t xml:space="preserve">აღნიშნულ ინფორმაციაზე დაყრდნობით </w:t>
      </w:r>
      <w:r w:rsidRPr="006A33C9">
        <w:rPr>
          <w:rFonts w:ascii="Sylfaen" w:hAnsi="Sylfaen"/>
          <w:lang w:val="ka-GE"/>
        </w:rPr>
        <w:t xml:space="preserve">ივსება ქვემოთ მოცემული ცხრილი თითოეული სტრატეგიული მიმართულების/ამოცანის/აქტივობის შესრულებასთან დაკავშირებით და საბოლოოდ, </w:t>
      </w:r>
      <w:r w:rsidR="004E1043">
        <w:rPr>
          <w:rFonts w:ascii="Sylfaen" w:eastAsia="Merriweather" w:hAnsi="Sylfaen" w:cs="Merriweather"/>
          <w:lang w:val="ka-GE"/>
        </w:rPr>
        <w:t>სამეურვეო საბჭოს სხდომაზე</w:t>
      </w:r>
      <w:r w:rsidRPr="006A33C9">
        <w:rPr>
          <w:rFonts w:ascii="Sylfaen" w:eastAsia="Merriweather" w:hAnsi="Sylfaen" w:cs="Merriweather"/>
          <w:lang w:val="ka-GE"/>
        </w:rPr>
        <w:t xml:space="preserve"> </w:t>
      </w:r>
      <w:r w:rsidRPr="006A33C9">
        <w:rPr>
          <w:rFonts w:ascii="Sylfaen" w:hAnsi="Sylfaen"/>
          <w:lang w:val="ka-GE"/>
        </w:rPr>
        <w:t>კეთდება განხორციელებული მონიტორინგის შედეგების ანალიზი.</w:t>
      </w:r>
    </w:p>
    <w:p w14:paraId="20B8DF27" w14:textId="77777777" w:rsidR="006236C6" w:rsidRPr="006A33C9" w:rsidRDefault="006236C6" w:rsidP="00F0057F">
      <w:pPr>
        <w:spacing w:line="276" w:lineRule="auto"/>
        <w:jc w:val="both"/>
        <w:rPr>
          <w:rFonts w:ascii="Sylfaen" w:hAnsi="Sylfaen"/>
          <w:noProof/>
          <w:lang w:val="ka-GE"/>
        </w:rPr>
      </w:pP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85"/>
        <w:gridCol w:w="1525"/>
        <w:gridCol w:w="1418"/>
        <w:gridCol w:w="1701"/>
        <w:gridCol w:w="1842"/>
        <w:gridCol w:w="1276"/>
      </w:tblGrid>
      <w:tr w:rsidR="006A33C9" w:rsidRPr="006A33C9" w14:paraId="5B778114" w14:textId="77777777" w:rsidTr="003B47AA">
        <w:trPr>
          <w:cantSplit/>
          <w:trHeight w:val="811"/>
          <w:jc w:val="center"/>
        </w:trPr>
        <w:tc>
          <w:tcPr>
            <w:tcW w:w="1838" w:type="dxa"/>
            <w:vMerge w:val="restart"/>
            <w:shd w:val="clear" w:color="auto" w:fill="8496B0"/>
            <w:vAlign w:val="center"/>
          </w:tcPr>
          <w:p w14:paraId="6F55A27F" w14:textId="77777777" w:rsidR="006236C6" w:rsidRPr="006A33C9" w:rsidRDefault="006236C6" w:rsidP="003B47AA">
            <w:pPr>
              <w:spacing w:line="276" w:lineRule="auto"/>
              <w:ind w:left="-113" w:right="34"/>
              <w:jc w:val="center"/>
              <w:rPr>
                <w:rFonts w:ascii="Sylfaen" w:hAnsi="Sylfaen"/>
                <w:b/>
                <w:lang w:val="ka-GE"/>
              </w:rPr>
            </w:pPr>
            <w:r w:rsidRPr="006A33C9">
              <w:rPr>
                <w:rFonts w:ascii="Sylfaen" w:hAnsi="Sylfaen"/>
                <w:b/>
                <w:lang w:val="ka-GE"/>
              </w:rPr>
              <w:t>სტრატეგიული მიმართულება</w:t>
            </w:r>
          </w:p>
        </w:tc>
        <w:tc>
          <w:tcPr>
            <w:tcW w:w="1385" w:type="dxa"/>
            <w:vMerge w:val="restart"/>
            <w:shd w:val="clear" w:color="auto" w:fill="8496B0"/>
            <w:vAlign w:val="center"/>
          </w:tcPr>
          <w:p w14:paraId="4347DF58" w14:textId="77777777" w:rsidR="006236C6" w:rsidRPr="006A33C9" w:rsidRDefault="006236C6" w:rsidP="00F0057F">
            <w:pPr>
              <w:spacing w:line="276" w:lineRule="auto"/>
              <w:ind w:right="78"/>
              <w:jc w:val="center"/>
              <w:rPr>
                <w:rFonts w:ascii="Sylfaen" w:hAnsi="Sylfaen"/>
                <w:b/>
                <w:lang w:val="ka-GE"/>
              </w:rPr>
            </w:pPr>
            <w:r w:rsidRPr="006A33C9">
              <w:rPr>
                <w:rFonts w:ascii="Sylfaen" w:hAnsi="Sylfaen"/>
                <w:b/>
                <w:lang w:val="ka-GE"/>
              </w:rPr>
              <w:t>ამოცანები</w:t>
            </w:r>
          </w:p>
        </w:tc>
        <w:tc>
          <w:tcPr>
            <w:tcW w:w="1525" w:type="dxa"/>
            <w:vMerge w:val="restart"/>
            <w:shd w:val="clear" w:color="auto" w:fill="8496B0"/>
            <w:vAlign w:val="center"/>
          </w:tcPr>
          <w:p w14:paraId="374FFA87" w14:textId="77777777" w:rsidR="006236C6" w:rsidRPr="006A33C9" w:rsidRDefault="006236C6" w:rsidP="00F0057F">
            <w:pPr>
              <w:spacing w:line="276" w:lineRule="auto"/>
              <w:ind w:right="78"/>
              <w:jc w:val="center"/>
              <w:rPr>
                <w:rFonts w:ascii="Sylfaen" w:hAnsi="Sylfaen"/>
                <w:b/>
                <w:lang w:val="ka-GE"/>
              </w:rPr>
            </w:pPr>
            <w:r w:rsidRPr="006A33C9">
              <w:rPr>
                <w:rFonts w:ascii="Sylfaen" w:hAnsi="Sylfaen"/>
                <w:b/>
                <w:lang w:val="ka-GE"/>
              </w:rPr>
              <w:t>აქტივობები</w:t>
            </w:r>
          </w:p>
        </w:tc>
        <w:tc>
          <w:tcPr>
            <w:tcW w:w="6237" w:type="dxa"/>
            <w:gridSpan w:val="4"/>
            <w:shd w:val="clear" w:color="auto" w:fill="8496B0"/>
            <w:vAlign w:val="center"/>
          </w:tcPr>
          <w:p w14:paraId="124AD26E" w14:textId="77777777" w:rsidR="006236C6" w:rsidRPr="006A33C9" w:rsidRDefault="006236C6" w:rsidP="00F0057F">
            <w:pPr>
              <w:spacing w:line="276" w:lineRule="auto"/>
              <w:jc w:val="center"/>
              <w:rPr>
                <w:rFonts w:ascii="Sylfaen" w:hAnsi="Sylfaen"/>
                <w:b/>
                <w:lang w:val="ka-GE"/>
              </w:rPr>
            </w:pPr>
            <w:r w:rsidRPr="006A33C9">
              <w:rPr>
                <w:rFonts w:ascii="Sylfaen" w:hAnsi="Sylfaen"/>
                <w:b/>
                <w:lang w:val="ka-GE"/>
              </w:rPr>
              <w:t>მონიტორინგის შედეგები</w:t>
            </w:r>
          </w:p>
        </w:tc>
      </w:tr>
      <w:tr w:rsidR="006A33C9" w:rsidRPr="006A33C9" w14:paraId="3F98333E" w14:textId="77777777" w:rsidTr="003B47AA">
        <w:trPr>
          <w:cantSplit/>
          <w:trHeight w:val="1035"/>
          <w:jc w:val="center"/>
        </w:trPr>
        <w:tc>
          <w:tcPr>
            <w:tcW w:w="1838" w:type="dxa"/>
            <w:vMerge/>
            <w:shd w:val="clear" w:color="auto" w:fill="8496B0"/>
            <w:vAlign w:val="center"/>
          </w:tcPr>
          <w:p w14:paraId="129FC22C" w14:textId="77777777" w:rsidR="006236C6" w:rsidRPr="006A33C9" w:rsidRDefault="006236C6" w:rsidP="00F0057F">
            <w:pPr>
              <w:spacing w:line="276" w:lineRule="auto"/>
              <w:ind w:left="-113" w:right="270"/>
              <w:jc w:val="center"/>
              <w:rPr>
                <w:rFonts w:ascii="Sylfaen" w:hAnsi="Sylfaen"/>
                <w:b/>
                <w:lang w:val="ka-GE"/>
              </w:rPr>
            </w:pPr>
          </w:p>
        </w:tc>
        <w:tc>
          <w:tcPr>
            <w:tcW w:w="1385" w:type="dxa"/>
            <w:vMerge/>
            <w:shd w:val="clear" w:color="auto" w:fill="8496B0"/>
          </w:tcPr>
          <w:p w14:paraId="15E8C6A9" w14:textId="77777777" w:rsidR="006236C6" w:rsidRPr="006A33C9" w:rsidRDefault="006236C6" w:rsidP="00F0057F">
            <w:pPr>
              <w:spacing w:line="276" w:lineRule="auto"/>
              <w:ind w:right="78"/>
              <w:jc w:val="center"/>
              <w:rPr>
                <w:rFonts w:ascii="Sylfaen" w:hAnsi="Sylfaen"/>
                <w:b/>
                <w:lang w:val="ka-GE"/>
              </w:rPr>
            </w:pPr>
          </w:p>
        </w:tc>
        <w:tc>
          <w:tcPr>
            <w:tcW w:w="1525" w:type="dxa"/>
            <w:vMerge/>
            <w:shd w:val="clear" w:color="auto" w:fill="8496B0"/>
            <w:vAlign w:val="center"/>
          </w:tcPr>
          <w:p w14:paraId="1E1A0F79" w14:textId="77777777" w:rsidR="006236C6" w:rsidRPr="006A33C9" w:rsidRDefault="006236C6" w:rsidP="00F0057F">
            <w:pPr>
              <w:spacing w:line="276" w:lineRule="auto"/>
              <w:ind w:right="78"/>
              <w:jc w:val="center"/>
              <w:rPr>
                <w:rFonts w:ascii="Sylfaen" w:hAnsi="Sylfaen"/>
                <w:b/>
                <w:lang w:val="ka-GE"/>
              </w:rPr>
            </w:pPr>
          </w:p>
        </w:tc>
        <w:tc>
          <w:tcPr>
            <w:tcW w:w="1418" w:type="dxa"/>
            <w:shd w:val="clear" w:color="auto" w:fill="8496B0"/>
            <w:vAlign w:val="center"/>
          </w:tcPr>
          <w:p w14:paraId="68D052C5" w14:textId="77777777" w:rsidR="006236C6" w:rsidRPr="006A33C9" w:rsidRDefault="006236C6" w:rsidP="00F0057F">
            <w:pPr>
              <w:spacing w:line="276" w:lineRule="auto"/>
              <w:jc w:val="center"/>
              <w:rPr>
                <w:rFonts w:ascii="Sylfaen" w:hAnsi="Sylfaen"/>
                <w:b/>
                <w:lang w:val="ka-GE"/>
              </w:rPr>
            </w:pPr>
            <w:r w:rsidRPr="006A33C9">
              <w:rPr>
                <w:rFonts w:ascii="Sylfaen" w:hAnsi="Sylfaen"/>
                <w:b/>
                <w:lang w:val="ka-GE"/>
              </w:rPr>
              <w:t>შესრულდა</w:t>
            </w:r>
          </w:p>
        </w:tc>
        <w:tc>
          <w:tcPr>
            <w:tcW w:w="1701" w:type="dxa"/>
            <w:shd w:val="clear" w:color="auto" w:fill="8496B0"/>
            <w:vAlign w:val="center"/>
          </w:tcPr>
          <w:p w14:paraId="1B044A27" w14:textId="77777777" w:rsidR="006236C6" w:rsidRPr="006A33C9" w:rsidRDefault="006236C6" w:rsidP="00F0057F">
            <w:pPr>
              <w:spacing w:line="276" w:lineRule="auto"/>
              <w:jc w:val="center"/>
              <w:rPr>
                <w:rFonts w:ascii="Sylfaen" w:hAnsi="Sylfaen"/>
                <w:b/>
                <w:lang w:val="ka-GE"/>
              </w:rPr>
            </w:pPr>
            <w:r w:rsidRPr="006A33C9">
              <w:rPr>
                <w:rFonts w:ascii="Sylfaen" w:hAnsi="Sylfaen"/>
                <w:b/>
                <w:lang w:val="ka-GE"/>
              </w:rPr>
              <w:t>ნაწილობრივ შესრულდა</w:t>
            </w:r>
          </w:p>
        </w:tc>
        <w:tc>
          <w:tcPr>
            <w:tcW w:w="1842" w:type="dxa"/>
            <w:shd w:val="clear" w:color="auto" w:fill="8496B0"/>
            <w:vAlign w:val="center"/>
          </w:tcPr>
          <w:p w14:paraId="0E9D73F1" w14:textId="77777777" w:rsidR="006236C6" w:rsidRPr="006A33C9" w:rsidRDefault="006236C6" w:rsidP="00F0057F">
            <w:pPr>
              <w:spacing w:line="276" w:lineRule="auto"/>
              <w:jc w:val="center"/>
              <w:rPr>
                <w:rFonts w:ascii="Sylfaen" w:hAnsi="Sylfaen"/>
                <w:b/>
                <w:lang w:val="ka-GE"/>
              </w:rPr>
            </w:pPr>
            <w:r w:rsidRPr="006A33C9">
              <w:rPr>
                <w:rFonts w:ascii="Sylfaen" w:hAnsi="Sylfaen"/>
                <w:b/>
                <w:lang w:val="ka-GE"/>
              </w:rPr>
              <w:t>არ შესრულდა</w:t>
            </w:r>
          </w:p>
        </w:tc>
        <w:tc>
          <w:tcPr>
            <w:tcW w:w="1276" w:type="dxa"/>
            <w:shd w:val="clear" w:color="auto" w:fill="8496B0"/>
            <w:vAlign w:val="center"/>
          </w:tcPr>
          <w:p w14:paraId="497599C0" w14:textId="77777777" w:rsidR="006236C6" w:rsidRPr="006A33C9" w:rsidRDefault="006236C6" w:rsidP="00F0057F">
            <w:pPr>
              <w:spacing w:line="276" w:lineRule="auto"/>
              <w:jc w:val="center"/>
              <w:rPr>
                <w:rFonts w:ascii="Sylfaen" w:hAnsi="Sylfaen"/>
                <w:b/>
                <w:lang w:val="ka-GE"/>
              </w:rPr>
            </w:pPr>
            <w:r w:rsidRPr="006A33C9">
              <w:rPr>
                <w:rFonts w:ascii="Sylfaen" w:hAnsi="Sylfaen"/>
                <w:b/>
                <w:lang w:val="ka-GE"/>
              </w:rPr>
              <w:t>შენიშვნა</w:t>
            </w:r>
          </w:p>
        </w:tc>
      </w:tr>
      <w:tr w:rsidR="006A33C9" w:rsidRPr="006A33C9" w14:paraId="341A2E06" w14:textId="77777777" w:rsidTr="003B47AA">
        <w:trPr>
          <w:trHeight w:val="692"/>
          <w:jc w:val="center"/>
        </w:trPr>
        <w:tc>
          <w:tcPr>
            <w:tcW w:w="1838" w:type="dxa"/>
            <w:vMerge w:val="restart"/>
            <w:shd w:val="clear" w:color="auto" w:fill="FFFFFF"/>
          </w:tcPr>
          <w:p w14:paraId="4CF298DB" w14:textId="77777777" w:rsidR="006236C6" w:rsidRPr="006A33C9" w:rsidRDefault="006236C6" w:rsidP="00F0057F">
            <w:pPr>
              <w:spacing w:line="276" w:lineRule="auto"/>
              <w:ind w:right="270"/>
              <w:rPr>
                <w:rFonts w:ascii="Sylfaen" w:hAnsi="Sylfaen"/>
                <w:b/>
                <w:lang w:val="ka-GE"/>
              </w:rPr>
            </w:pPr>
          </w:p>
        </w:tc>
        <w:tc>
          <w:tcPr>
            <w:tcW w:w="1385" w:type="dxa"/>
            <w:vMerge w:val="restart"/>
            <w:shd w:val="clear" w:color="auto" w:fill="FFFFFF"/>
          </w:tcPr>
          <w:p w14:paraId="11DEE067" w14:textId="77777777" w:rsidR="006236C6" w:rsidRPr="006A33C9" w:rsidRDefault="006236C6" w:rsidP="00F0057F">
            <w:pPr>
              <w:spacing w:line="276" w:lineRule="auto"/>
              <w:ind w:right="78"/>
              <w:rPr>
                <w:rFonts w:ascii="Sylfaen" w:hAnsi="Sylfaen"/>
                <w:lang w:val="ka-GE"/>
              </w:rPr>
            </w:pPr>
          </w:p>
        </w:tc>
        <w:tc>
          <w:tcPr>
            <w:tcW w:w="1525" w:type="dxa"/>
            <w:shd w:val="clear" w:color="auto" w:fill="FFFFFF"/>
            <w:vAlign w:val="center"/>
          </w:tcPr>
          <w:p w14:paraId="2E5396E7" w14:textId="77777777" w:rsidR="006236C6" w:rsidRPr="006A33C9" w:rsidRDefault="006236C6" w:rsidP="00F0057F">
            <w:pPr>
              <w:spacing w:line="276" w:lineRule="auto"/>
              <w:ind w:right="78"/>
              <w:rPr>
                <w:rFonts w:ascii="Sylfaen" w:hAnsi="Sylfaen"/>
                <w:lang w:val="ka-GE"/>
              </w:rPr>
            </w:pPr>
          </w:p>
        </w:tc>
        <w:tc>
          <w:tcPr>
            <w:tcW w:w="1418" w:type="dxa"/>
            <w:shd w:val="clear" w:color="auto" w:fill="auto"/>
            <w:vAlign w:val="center"/>
          </w:tcPr>
          <w:p w14:paraId="57D0DA55" w14:textId="77777777" w:rsidR="006236C6" w:rsidRPr="006A33C9" w:rsidRDefault="006236C6" w:rsidP="00F0057F">
            <w:pPr>
              <w:spacing w:line="276" w:lineRule="auto"/>
              <w:ind w:left="450" w:right="270"/>
              <w:jc w:val="center"/>
              <w:rPr>
                <w:rFonts w:ascii="Sylfaen" w:hAnsi="Sylfaen"/>
                <w:b/>
                <w:lang w:val="ka-GE"/>
              </w:rPr>
            </w:pPr>
          </w:p>
        </w:tc>
        <w:tc>
          <w:tcPr>
            <w:tcW w:w="1701" w:type="dxa"/>
            <w:shd w:val="clear" w:color="auto" w:fill="auto"/>
          </w:tcPr>
          <w:p w14:paraId="0254D47C" w14:textId="77777777" w:rsidR="006236C6" w:rsidRPr="006A33C9" w:rsidRDefault="006236C6" w:rsidP="00F0057F">
            <w:pPr>
              <w:spacing w:line="276" w:lineRule="auto"/>
              <w:ind w:left="450" w:right="270"/>
              <w:jc w:val="center"/>
              <w:rPr>
                <w:rFonts w:ascii="Sylfaen" w:hAnsi="Sylfaen"/>
                <w:b/>
                <w:lang w:val="ka-GE"/>
              </w:rPr>
            </w:pPr>
          </w:p>
        </w:tc>
        <w:tc>
          <w:tcPr>
            <w:tcW w:w="1842" w:type="dxa"/>
            <w:shd w:val="clear" w:color="auto" w:fill="auto"/>
          </w:tcPr>
          <w:p w14:paraId="0B685837" w14:textId="77777777" w:rsidR="006236C6" w:rsidRPr="006A33C9" w:rsidRDefault="006236C6" w:rsidP="00F0057F">
            <w:pPr>
              <w:spacing w:line="276" w:lineRule="auto"/>
              <w:ind w:left="450" w:right="270"/>
              <w:jc w:val="center"/>
              <w:rPr>
                <w:rFonts w:ascii="Sylfaen" w:hAnsi="Sylfaen"/>
                <w:b/>
                <w:lang w:val="ka-GE"/>
              </w:rPr>
            </w:pPr>
          </w:p>
        </w:tc>
        <w:tc>
          <w:tcPr>
            <w:tcW w:w="1276" w:type="dxa"/>
            <w:shd w:val="clear" w:color="auto" w:fill="auto"/>
          </w:tcPr>
          <w:p w14:paraId="3D0CEE2E" w14:textId="77777777" w:rsidR="006236C6" w:rsidRPr="006A33C9" w:rsidRDefault="006236C6" w:rsidP="00F0057F">
            <w:pPr>
              <w:spacing w:line="276" w:lineRule="auto"/>
              <w:ind w:left="450" w:right="270"/>
              <w:jc w:val="center"/>
              <w:rPr>
                <w:rFonts w:ascii="Sylfaen" w:hAnsi="Sylfaen"/>
                <w:b/>
                <w:lang w:val="ka-GE"/>
              </w:rPr>
            </w:pPr>
          </w:p>
        </w:tc>
      </w:tr>
      <w:tr w:rsidR="006A33C9" w:rsidRPr="006A33C9" w14:paraId="60EAB8EE" w14:textId="77777777" w:rsidTr="003B47AA">
        <w:trPr>
          <w:trHeight w:val="692"/>
          <w:jc w:val="center"/>
        </w:trPr>
        <w:tc>
          <w:tcPr>
            <w:tcW w:w="1838" w:type="dxa"/>
            <w:vMerge/>
            <w:shd w:val="clear" w:color="auto" w:fill="FFFFFF"/>
          </w:tcPr>
          <w:p w14:paraId="6B646622" w14:textId="77777777" w:rsidR="006236C6" w:rsidRPr="006A33C9" w:rsidRDefault="006236C6" w:rsidP="00F0057F">
            <w:pPr>
              <w:spacing w:line="276" w:lineRule="auto"/>
              <w:ind w:right="270"/>
              <w:rPr>
                <w:rFonts w:ascii="Sylfaen" w:hAnsi="Sylfaen" w:cs="Sylfaen"/>
                <w:b/>
                <w:bCs/>
                <w:bdr w:val="none" w:sz="0" w:space="0" w:color="auto" w:frame="1"/>
                <w:shd w:val="clear" w:color="auto" w:fill="FFFFFF"/>
                <w:lang w:val="ka-GE"/>
              </w:rPr>
            </w:pPr>
          </w:p>
        </w:tc>
        <w:tc>
          <w:tcPr>
            <w:tcW w:w="1385" w:type="dxa"/>
            <w:vMerge/>
            <w:shd w:val="clear" w:color="auto" w:fill="FFFFFF"/>
          </w:tcPr>
          <w:p w14:paraId="05AF0AE9" w14:textId="77777777" w:rsidR="006236C6" w:rsidRPr="006A33C9" w:rsidRDefault="006236C6" w:rsidP="00F0057F">
            <w:pPr>
              <w:spacing w:line="276" w:lineRule="auto"/>
              <w:ind w:right="78"/>
              <w:rPr>
                <w:rFonts w:ascii="Sylfaen" w:hAnsi="Sylfaen" w:cs="Sylfaen"/>
                <w:lang w:val="ka-GE"/>
              </w:rPr>
            </w:pPr>
          </w:p>
        </w:tc>
        <w:tc>
          <w:tcPr>
            <w:tcW w:w="1525" w:type="dxa"/>
            <w:shd w:val="clear" w:color="auto" w:fill="FFFFFF"/>
          </w:tcPr>
          <w:p w14:paraId="27423721" w14:textId="77777777" w:rsidR="006236C6" w:rsidRPr="006A33C9" w:rsidRDefault="006236C6" w:rsidP="00F0057F">
            <w:pPr>
              <w:spacing w:line="276" w:lineRule="auto"/>
              <w:ind w:right="78"/>
              <w:rPr>
                <w:rFonts w:ascii="Sylfaen" w:hAnsi="Sylfaen"/>
                <w:lang w:val="ka-GE"/>
              </w:rPr>
            </w:pPr>
          </w:p>
        </w:tc>
        <w:tc>
          <w:tcPr>
            <w:tcW w:w="1418" w:type="dxa"/>
            <w:shd w:val="clear" w:color="auto" w:fill="auto"/>
            <w:vAlign w:val="center"/>
          </w:tcPr>
          <w:p w14:paraId="3249C674" w14:textId="77777777" w:rsidR="006236C6" w:rsidRPr="006A33C9" w:rsidRDefault="006236C6" w:rsidP="00F0057F">
            <w:pPr>
              <w:spacing w:line="276" w:lineRule="auto"/>
              <w:ind w:left="450" w:right="270"/>
              <w:jc w:val="center"/>
              <w:rPr>
                <w:rFonts w:ascii="Sylfaen" w:hAnsi="Sylfaen"/>
                <w:b/>
                <w:lang w:val="ka-GE"/>
              </w:rPr>
            </w:pPr>
          </w:p>
        </w:tc>
        <w:tc>
          <w:tcPr>
            <w:tcW w:w="1701" w:type="dxa"/>
            <w:shd w:val="clear" w:color="auto" w:fill="auto"/>
          </w:tcPr>
          <w:p w14:paraId="534F2555" w14:textId="77777777" w:rsidR="006236C6" w:rsidRPr="006A33C9" w:rsidRDefault="006236C6" w:rsidP="00F0057F">
            <w:pPr>
              <w:spacing w:line="276" w:lineRule="auto"/>
              <w:ind w:left="450" w:right="270"/>
              <w:jc w:val="center"/>
              <w:rPr>
                <w:rFonts w:ascii="Sylfaen" w:hAnsi="Sylfaen"/>
                <w:b/>
                <w:lang w:val="ka-GE"/>
              </w:rPr>
            </w:pPr>
          </w:p>
        </w:tc>
        <w:tc>
          <w:tcPr>
            <w:tcW w:w="1842" w:type="dxa"/>
            <w:shd w:val="clear" w:color="auto" w:fill="auto"/>
          </w:tcPr>
          <w:p w14:paraId="1E581BE0" w14:textId="77777777" w:rsidR="006236C6" w:rsidRPr="006A33C9" w:rsidRDefault="006236C6" w:rsidP="00F0057F">
            <w:pPr>
              <w:spacing w:line="276" w:lineRule="auto"/>
              <w:ind w:left="450" w:right="270"/>
              <w:jc w:val="center"/>
              <w:rPr>
                <w:rFonts w:ascii="Sylfaen" w:hAnsi="Sylfaen"/>
                <w:b/>
                <w:lang w:val="ka-GE"/>
              </w:rPr>
            </w:pPr>
          </w:p>
        </w:tc>
        <w:tc>
          <w:tcPr>
            <w:tcW w:w="1276" w:type="dxa"/>
            <w:shd w:val="clear" w:color="auto" w:fill="auto"/>
          </w:tcPr>
          <w:p w14:paraId="35322CBA" w14:textId="77777777" w:rsidR="006236C6" w:rsidRPr="006A33C9" w:rsidRDefault="006236C6" w:rsidP="00F0057F">
            <w:pPr>
              <w:spacing w:line="276" w:lineRule="auto"/>
              <w:ind w:left="450" w:right="270"/>
              <w:jc w:val="center"/>
              <w:rPr>
                <w:rFonts w:ascii="Sylfaen" w:hAnsi="Sylfaen"/>
                <w:b/>
                <w:lang w:val="ka-GE"/>
              </w:rPr>
            </w:pPr>
          </w:p>
        </w:tc>
      </w:tr>
      <w:tr w:rsidR="006A33C9" w:rsidRPr="006A33C9" w14:paraId="2C46A3F5" w14:textId="77777777" w:rsidTr="003B47AA">
        <w:trPr>
          <w:trHeight w:val="692"/>
          <w:jc w:val="center"/>
        </w:trPr>
        <w:tc>
          <w:tcPr>
            <w:tcW w:w="1838" w:type="dxa"/>
            <w:vMerge/>
            <w:shd w:val="clear" w:color="auto" w:fill="FFFFFF"/>
          </w:tcPr>
          <w:p w14:paraId="27C568BD" w14:textId="77777777" w:rsidR="006236C6" w:rsidRPr="006A33C9" w:rsidRDefault="006236C6" w:rsidP="00F0057F">
            <w:pPr>
              <w:spacing w:line="276" w:lineRule="auto"/>
              <w:ind w:right="270"/>
              <w:rPr>
                <w:rFonts w:ascii="Sylfaen" w:hAnsi="Sylfaen" w:cs="Sylfaen"/>
                <w:b/>
                <w:bCs/>
                <w:bdr w:val="none" w:sz="0" w:space="0" w:color="auto" w:frame="1"/>
                <w:shd w:val="clear" w:color="auto" w:fill="FFFFFF"/>
                <w:lang w:val="ka-GE"/>
              </w:rPr>
            </w:pPr>
          </w:p>
        </w:tc>
        <w:tc>
          <w:tcPr>
            <w:tcW w:w="1385" w:type="dxa"/>
            <w:vMerge w:val="restart"/>
            <w:shd w:val="clear" w:color="auto" w:fill="FFFFFF"/>
          </w:tcPr>
          <w:p w14:paraId="5B4FF22D" w14:textId="77777777" w:rsidR="006236C6" w:rsidRPr="006A33C9" w:rsidRDefault="006236C6" w:rsidP="00F0057F">
            <w:pPr>
              <w:spacing w:line="276" w:lineRule="auto"/>
              <w:ind w:right="78"/>
              <w:rPr>
                <w:rFonts w:ascii="Sylfaen" w:hAnsi="Sylfaen" w:cs="Sylfaen"/>
                <w:lang w:val="ka-GE"/>
              </w:rPr>
            </w:pPr>
          </w:p>
        </w:tc>
        <w:tc>
          <w:tcPr>
            <w:tcW w:w="1525" w:type="dxa"/>
            <w:shd w:val="clear" w:color="auto" w:fill="FFFFFF"/>
          </w:tcPr>
          <w:p w14:paraId="250A882F" w14:textId="77777777" w:rsidR="006236C6" w:rsidRPr="006A33C9" w:rsidRDefault="006236C6" w:rsidP="00F0057F">
            <w:pPr>
              <w:spacing w:line="276" w:lineRule="auto"/>
              <w:ind w:right="78"/>
              <w:rPr>
                <w:rFonts w:ascii="Sylfaen" w:hAnsi="Sylfaen" w:cs="Sylfaen"/>
                <w:lang w:val="ka-GE"/>
              </w:rPr>
            </w:pPr>
          </w:p>
        </w:tc>
        <w:tc>
          <w:tcPr>
            <w:tcW w:w="1418" w:type="dxa"/>
            <w:shd w:val="clear" w:color="auto" w:fill="auto"/>
            <w:vAlign w:val="center"/>
          </w:tcPr>
          <w:p w14:paraId="201732C4" w14:textId="77777777" w:rsidR="006236C6" w:rsidRPr="006A33C9" w:rsidRDefault="006236C6" w:rsidP="00F0057F">
            <w:pPr>
              <w:spacing w:line="276" w:lineRule="auto"/>
              <w:ind w:left="450" w:right="270"/>
              <w:jc w:val="center"/>
              <w:rPr>
                <w:rFonts w:ascii="Sylfaen" w:hAnsi="Sylfaen"/>
                <w:b/>
                <w:lang w:val="ka-GE"/>
              </w:rPr>
            </w:pPr>
          </w:p>
        </w:tc>
        <w:tc>
          <w:tcPr>
            <w:tcW w:w="1701" w:type="dxa"/>
            <w:shd w:val="clear" w:color="auto" w:fill="auto"/>
          </w:tcPr>
          <w:p w14:paraId="35034BD1" w14:textId="77777777" w:rsidR="006236C6" w:rsidRPr="006A33C9" w:rsidRDefault="006236C6" w:rsidP="00F0057F">
            <w:pPr>
              <w:spacing w:line="276" w:lineRule="auto"/>
              <w:ind w:left="450" w:right="270"/>
              <w:jc w:val="center"/>
              <w:rPr>
                <w:rFonts w:ascii="Sylfaen" w:hAnsi="Sylfaen"/>
                <w:b/>
                <w:lang w:val="ka-GE"/>
              </w:rPr>
            </w:pPr>
          </w:p>
        </w:tc>
        <w:tc>
          <w:tcPr>
            <w:tcW w:w="1842" w:type="dxa"/>
            <w:shd w:val="clear" w:color="auto" w:fill="auto"/>
          </w:tcPr>
          <w:p w14:paraId="5A8056C2" w14:textId="77777777" w:rsidR="006236C6" w:rsidRPr="006A33C9" w:rsidRDefault="006236C6" w:rsidP="00F0057F">
            <w:pPr>
              <w:spacing w:line="276" w:lineRule="auto"/>
              <w:ind w:left="450" w:right="270"/>
              <w:jc w:val="center"/>
              <w:rPr>
                <w:rFonts w:ascii="Sylfaen" w:hAnsi="Sylfaen"/>
                <w:b/>
                <w:lang w:val="ka-GE"/>
              </w:rPr>
            </w:pPr>
          </w:p>
        </w:tc>
        <w:tc>
          <w:tcPr>
            <w:tcW w:w="1276" w:type="dxa"/>
            <w:shd w:val="clear" w:color="auto" w:fill="auto"/>
          </w:tcPr>
          <w:p w14:paraId="088D3569" w14:textId="77777777" w:rsidR="006236C6" w:rsidRPr="006A33C9" w:rsidRDefault="006236C6" w:rsidP="00F0057F">
            <w:pPr>
              <w:spacing w:line="276" w:lineRule="auto"/>
              <w:ind w:left="450" w:right="270"/>
              <w:jc w:val="center"/>
              <w:rPr>
                <w:rFonts w:ascii="Sylfaen" w:hAnsi="Sylfaen"/>
                <w:b/>
                <w:lang w:val="ka-GE"/>
              </w:rPr>
            </w:pPr>
          </w:p>
        </w:tc>
      </w:tr>
      <w:tr w:rsidR="006A33C9" w:rsidRPr="006A33C9" w14:paraId="7E794C95" w14:textId="77777777" w:rsidTr="003B47AA">
        <w:trPr>
          <w:trHeight w:val="692"/>
          <w:jc w:val="center"/>
        </w:trPr>
        <w:tc>
          <w:tcPr>
            <w:tcW w:w="1838" w:type="dxa"/>
            <w:vMerge/>
            <w:shd w:val="clear" w:color="auto" w:fill="FFFFFF"/>
          </w:tcPr>
          <w:p w14:paraId="2D0CCB4B" w14:textId="77777777" w:rsidR="006236C6" w:rsidRPr="006A33C9" w:rsidRDefault="006236C6" w:rsidP="00F0057F">
            <w:pPr>
              <w:spacing w:line="276" w:lineRule="auto"/>
              <w:ind w:right="270"/>
              <w:rPr>
                <w:rFonts w:ascii="Sylfaen" w:hAnsi="Sylfaen" w:cs="Sylfaen"/>
                <w:b/>
                <w:bCs/>
                <w:bdr w:val="none" w:sz="0" w:space="0" w:color="auto" w:frame="1"/>
                <w:shd w:val="clear" w:color="auto" w:fill="FFFFFF"/>
                <w:lang w:val="ka-GE"/>
              </w:rPr>
            </w:pPr>
          </w:p>
        </w:tc>
        <w:tc>
          <w:tcPr>
            <w:tcW w:w="1385" w:type="dxa"/>
            <w:vMerge/>
            <w:shd w:val="clear" w:color="auto" w:fill="FFFFFF"/>
          </w:tcPr>
          <w:p w14:paraId="5EDFB531" w14:textId="77777777" w:rsidR="006236C6" w:rsidRPr="006A33C9" w:rsidRDefault="006236C6" w:rsidP="00F0057F">
            <w:pPr>
              <w:spacing w:line="276" w:lineRule="auto"/>
              <w:ind w:right="78"/>
              <w:rPr>
                <w:rFonts w:ascii="Sylfaen" w:hAnsi="Sylfaen" w:cs="Sylfaen"/>
                <w:lang w:val="ka-GE"/>
              </w:rPr>
            </w:pPr>
          </w:p>
        </w:tc>
        <w:tc>
          <w:tcPr>
            <w:tcW w:w="1525" w:type="dxa"/>
            <w:shd w:val="clear" w:color="auto" w:fill="FFFFFF"/>
          </w:tcPr>
          <w:p w14:paraId="4736F470" w14:textId="77777777" w:rsidR="006236C6" w:rsidRPr="006A33C9" w:rsidRDefault="006236C6" w:rsidP="00F0057F">
            <w:pPr>
              <w:spacing w:line="276" w:lineRule="auto"/>
              <w:ind w:right="78"/>
              <w:rPr>
                <w:rFonts w:ascii="Sylfaen" w:hAnsi="Sylfaen" w:cs="Sylfaen"/>
                <w:lang w:val="ka-GE"/>
              </w:rPr>
            </w:pPr>
          </w:p>
        </w:tc>
        <w:tc>
          <w:tcPr>
            <w:tcW w:w="1418" w:type="dxa"/>
            <w:shd w:val="clear" w:color="auto" w:fill="auto"/>
            <w:vAlign w:val="center"/>
          </w:tcPr>
          <w:p w14:paraId="224C4C26" w14:textId="77777777" w:rsidR="006236C6" w:rsidRPr="006A33C9" w:rsidRDefault="006236C6" w:rsidP="00F0057F">
            <w:pPr>
              <w:spacing w:line="276" w:lineRule="auto"/>
              <w:ind w:left="450" w:right="270"/>
              <w:jc w:val="center"/>
              <w:rPr>
                <w:rFonts w:ascii="Sylfaen" w:hAnsi="Sylfaen"/>
                <w:b/>
                <w:lang w:val="ka-GE"/>
              </w:rPr>
            </w:pPr>
          </w:p>
        </w:tc>
        <w:tc>
          <w:tcPr>
            <w:tcW w:w="1701" w:type="dxa"/>
            <w:shd w:val="clear" w:color="auto" w:fill="auto"/>
          </w:tcPr>
          <w:p w14:paraId="64121103" w14:textId="77777777" w:rsidR="006236C6" w:rsidRPr="006A33C9" w:rsidRDefault="006236C6" w:rsidP="00F0057F">
            <w:pPr>
              <w:spacing w:line="276" w:lineRule="auto"/>
              <w:ind w:left="450" w:right="270"/>
              <w:jc w:val="center"/>
              <w:rPr>
                <w:rFonts w:ascii="Sylfaen" w:hAnsi="Sylfaen"/>
                <w:b/>
                <w:lang w:val="ka-GE"/>
              </w:rPr>
            </w:pPr>
          </w:p>
        </w:tc>
        <w:tc>
          <w:tcPr>
            <w:tcW w:w="1842" w:type="dxa"/>
            <w:shd w:val="clear" w:color="auto" w:fill="auto"/>
          </w:tcPr>
          <w:p w14:paraId="24239DAC" w14:textId="77777777" w:rsidR="006236C6" w:rsidRPr="006A33C9" w:rsidRDefault="006236C6" w:rsidP="00F0057F">
            <w:pPr>
              <w:spacing w:line="276" w:lineRule="auto"/>
              <w:ind w:left="450" w:right="270"/>
              <w:jc w:val="center"/>
              <w:rPr>
                <w:rFonts w:ascii="Sylfaen" w:hAnsi="Sylfaen"/>
                <w:b/>
                <w:lang w:val="ka-GE"/>
              </w:rPr>
            </w:pPr>
          </w:p>
        </w:tc>
        <w:tc>
          <w:tcPr>
            <w:tcW w:w="1276" w:type="dxa"/>
            <w:shd w:val="clear" w:color="auto" w:fill="auto"/>
          </w:tcPr>
          <w:p w14:paraId="05649373" w14:textId="77777777" w:rsidR="006236C6" w:rsidRPr="006A33C9" w:rsidRDefault="006236C6" w:rsidP="00F0057F">
            <w:pPr>
              <w:spacing w:line="276" w:lineRule="auto"/>
              <w:ind w:left="450" w:right="270"/>
              <w:jc w:val="center"/>
              <w:rPr>
                <w:rFonts w:ascii="Sylfaen" w:hAnsi="Sylfaen"/>
                <w:b/>
                <w:lang w:val="ka-GE"/>
              </w:rPr>
            </w:pPr>
          </w:p>
        </w:tc>
      </w:tr>
      <w:tr w:rsidR="006A33C9" w:rsidRPr="006A33C9" w14:paraId="68FECF89" w14:textId="77777777" w:rsidTr="003B47AA">
        <w:trPr>
          <w:trHeight w:val="692"/>
          <w:jc w:val="center"/>
        </w:trPr>
        <w:tc>
          <w:tcPr>
            <w:tcW w:w="1838" w:type="dxa"/>
            <w:vMerge/>
            <w:shd w:val="clear" w:color="auto" w:fill="FFFFFF"/>
          </w:tcPr>
          <w:p w14:paraId="0E7BFDF9" w14:textId="77777777" w:rsidR="006236C6" w:rsidRPr="006A33C9" w:rsidRDefault="006236C6" w:rsidP="00F0057F">
            <w:pPr>
              <w:spacing w:line="276" w:lineRule="auto"/>
              <w:ind w:right="270"/>
              <w:rPr>
                <w:rFonts w:ascii="Sylfaen" w:hAnsi="Sylfaen" w:cs="Sylfaen"/>
                <w:b/>
                <w:bCs/>
                <w:bdr w:val="none" w:sz="0" w:space="0" w:color="auto" w:frame="1"/>
                <w:shd w:val="clear" w:color="auto" w:fill="FFFFFF"/>
                <w:lang w:val="ka-GE"/>
              </w:rPr>
            </w:pPr>
          </w:p>
        </w:tc>
        <w:tc>
          <w:tcPr>
            <w:tcW w:w="1385" w:type="dxa"/>
            <w:shd w:val="clear" w:color="auto" w:fill="FFFFFF"/>
          </w:tcPr>
          <w:p w14:paraId="45CAE717" w14:textId="77777777" w:rsidR="006236C6" w:rsidRPr="006A33C9" w:rsidRDefault="006236C6" w:rsidP="00F0057F">
            <w:pPr>
              <w:spacing w:line="276" w:lineRule="auto"/>
              <w:rPr>
                <w:rFonts w:ascii="Sylfaen" w:hAnsi="Sylfaen" w:cs="Sylfaen"/>
                <w:lang w:val="ka-GE"/>
              </w:rPr>
            </w:pPr>
          </w:p>
        </w:tc>
        <w:tc>
          <w:tcPr>
            <w:tcW w:w="1525" w:type="dxa"/>
            <w:shd w:val="clear" w:color="auto" w:fill="FFFFFF"/>
          </w:tcPr>
          <w:p w14:paraId="14102896" w14:textId="77777777" w:rsidR="006236C6" w:rsidRPr="006A33C9" w:rsidRDefault="006236C6" w:rsidP="00F0057F">
            <w:pPr>
              <w:spacing w:line="276" w:lineRule="auto"/>
              <w:ind w:right="78"/>
              <w:rPr>
                <w:rFonts w:ascii="Sylfaen" w:hAnsi="Sylfaen" w:cs="Sylfaen"/>
                <w:lang w:val="ka-GE"/>
              </w:rPr>
            </w:pPr>
          </w:p>
        </w:tc>
        <w:tc>
          <w:tcPr>
            <w:tcW w:w="1418" w:type="dxa"/>
            <w:shd w:val="clear" w:color="auto" w:fill="auto"/>
            <w:vAlign w:val="center"/>
          </w:tcPr>
          <w:p w14:paraId="4AF1C40E" w14:textId="77777777" w:rsidR="006236C6" w:rsidRPr="006A33C9" w:rsidRDefault="006236C6" w:rsidP="00F0057F">
            <w:pPr>
              <w:spacing w:line="276" w:lineRule="auto"/>
              <w:ind w:left="450" w:right="270"/>
              <w:jc w:val="center"/>
              <w:rPr>
                <w:rFonts w:ascii="Sylfaen" w:hAnsi="Sylfaen"/>
                <w:b/>
                <w:lang w:val="ka-GE"/>
              </w:rPr>
            </w:pPr>
          </w:p>
        </w:tc>
        <w:tc>
          <w:tcPr>
            <w:tcW w:w="1701" w:type="dxa"/>
            <w:shd w:val="clear" w:color="auto" w:fill="auto"/>
          </w:tcPr>
          <w:p w14:paraId="37FB2474" w14:textId="77777777" w:rsidR="006236C6" w:rsidRPr="006A33C9" w:rsidRDefault="006236C6" w:rsidP="00F0057F">
            <w:pPr>
              <w:spacing w:line="276" w:lineRule="auto"/>
              <w:ind w:left="450" w:right="270"/>
              <w:jc w:val="center"/>
              <w:rPr>
                <w:rFonts w:ascii="Sylfaen" w:hAnsi="Sylfaen"/>
                <w:b/>
                <w:lang w:val="ka-GE"/>
              </w:rPr>
            </w:pPr>
          </w:p>
        </w:tc>
        <w:tc>
          <w:tcPr>
            <w:tcW w:w="1842" w:type="dxa"/>
            <w:shd w:val="clear" w:color="auto" w:fill="auto"/>
          </w:tcPr>
          <w:p w14:paraId="38B2480A" w14:textId="77777777" w:rsidR="006236C6" w:rsidRPr="006A33C9" w:rsidRDefault="006236C6" w:rsidP="00F0057F">
            <w:pPr>
              <w:spacing w:line="276" w:lineRule="auto"/>
              <w:ind w:left="450" w:right="270"/>
              <w:jc w:val="center"/>
              <w:rPr>
                <w:rFonts w:ascii="Sylfaen" w:hAnsi="Sylfaen"/>
                <w:b/>
                <w:lang w:val="ka-GE"/>
              </w:rPr>
            </w:pPr>
          </w:p>
        </w:tc>
        <w:tc>
          <w:tcPr>
            <w:tcW w:w="1276" w:type="dxa"/>
            <w:shd w:val="clear" w:color="auto" w:fill="auto"/>
          </w:tcPr>
          <w:p w14:paraId="2A826F91" w14:textId="77777777" w:rsidR="006236C6" w:rsidRPr="006A33C9" w:rsidRDefault="006236C6" w:rsidP="00F0057F">
            <w:pPr>
              <w:spacing w:line="276" w:lineRule="auto"/>
              <w:ind w:left="450" w:right="270"/>
              <w:jc w:val="center"/>
              <w:rPr>
                <w:rFonts w:ascii="Sylfaen" w:hAnsi="Sylfaen"/>
                <w:b/>
                <w:lang w:val="ka-GE"/>
              </w:rPr>
            </w:pPr>
          </w:p>
        </w:tc>
      </w:tr>
    </w:tbl>
    <w:p w14:paraId="126CAE03" w14:textId="77777777" w:rsidR="006236C6" w:rsidRPr="006A33C9" w:rsidRDefault="006236C6" w:rsidP="00F0057F">
      <w:pPr>
        <w:spacing w:line="276" w:lineRule="auto"/>
        <w:jc w:val="both"/>
        <w:rPr>
          <w:rFonts w:ascii="Sylfaen" w:hAnsi="Sylfaen"/>
          <w:noProof/>
          <w:lang w:val="ka-GE"/>
        </w:rPr>
      </w:pPr>
    </w:p>
    <w:p w14:paraId="6E5C6A80" w14:textId="77777777" w:rsidR="006236C6" w:rsidRPr="006A33C9" w:rsidRDefault="006236C6" w:rsidP="00F0057F">
      <w:pPr>
        <w:spacing w:line="276" w:lineRule="auto"/>
        <w:jc w:val="both"/>
        <w:rPr>
          <w:rFonts w:ascii="Sylfaen" w:hAnsi="Sylfaen"/>
          <w:noProof/>
          <w:lang w:val="ka-GE"/>
        </w:rPr>
      </w:pPr>
    </w:p>
    <w:p w14:paraId="6A6EA04A" w14:textId="77777777" w:rsidR="006236C6" w:rsidRPr="006A33C9" w:rsidRDefault="006236C6" w:rsidP="00F0057F">
      <w:pPr>
        <w:pStyle w:val="ListParagraph"/>
        <w:tabs>
          <w:tab w:val="left" w:pos="270"/>
        </w:tabs>
        <w:spacing w:after="0" w:line="276" w:lineRule="auto"/>
        <w:ind w:left="0"/>
        <w:jc w:val="both"/>
        <w:rPr>
          <w:rFonts w:ascii="Sylfaen" w:hAnsi="Sylfaen"/>
          <w:lang w:val="ka-GE"/>
        </w:rPr>
      </w:pPr>
    </w:p>
    <w:p w14:paraId="31083763" w14:textId="77777777" w:rsidR="00DE649F" w:rsidRPr="006A33C9" w:rsidRDefault="00DE649F" w:rsidP="00F0057F">
      <w:pPr>
        <w:spacing w:line="276" w:lineRule="auto"/>
        <w:rPr>
          <w:rFonts w:ascii="Sylfaen" w:hAnsi="Sylfaen"/>
          <w:lang w:val="ka-GE"/>
        </w:rPr>
      </w:pPr>
    </w:p>
    <w:sectPr w:rsidR="00DE649F" w:rsidRPr="006A33C9" w:rsidSect="00C86D8B">
      <w:footerReference w:type="default" r:id="rId9"/>
      <w:headerReference w:type="first" r:id="rId10"/>
      <w:pgSz w:w="12240" w:h="15840"/>
      <w:pgMar w:top="1440" w:right="1440" w:bottom="1440" w:left="14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439A" w14:textId="77777777" w:rsidR="001E13B6" w:rsidRDefault="001E13B6">
      <w:pPr>
        <w:spacing w:after="0" w:line="240" w:lineRule="auto"/>
      </w:pPr>
      <w:r>
        <w:separator/>
      </w:r>
    </w:p>
  </w:endnote>
  <w:endnote w:type="continuationSeparator" w:id="0">
    <w:p w14:paraId="65A8EE34" w14:textId="77777777" w:rsidR="001E13B6" w:rsidRDefault="001E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659850"/>
      <w:docPartObj>
        <w:docPartGallery w:val="Page Numbers (Bottom of Page)"/>
        <w:docPartUnique/>
      </w:docPartObj>
    </w:sdtPr>
    <w:sdtEndPr>
      <w:rPr>
        <w:noProof/>
      </w:rPr>
    </w:sdtEndPr>
    <w:sdtContent>
      <w:p w14:paraId="1D56F0F7" w14:textId="28FF688D" w:rsidR="00C86D8B" w:rsidRDefault="00C86D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EC630F" w14:textId="77777777" w:rsidR="00C86D8B" w:rsidRDefault="00C8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15A5" w14:textId="77777777" w:rsidR="001E13B6" w:rsidRDefault="001E13B6">
      <w:pPr>
        <w:spacing w:after="0" w:line="240" w:lineRule="auto"/>
      </w:pPr>
      <w:r>
        <w:separator/>
      </w:r>
    </w:p>
  </w:footnote>
  <w:footnote w:type="continuationSeparator" w:id="0">
    <w:p w14:paraId="79051B3E" w14:textId="77777777" w:rsidR="001E13B6" w:rsidRDefault="001E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BD8A" w14:textId="77777777" w:rsidR="00CC51B4" w:rsidRDefault="006236C6">
    <w:pPr>
      <w:pStyle w:val="Header"/>
    </w:pPr>
    <w:r>
      <w:rPr>
        <w:noProof/>
        <w:lang w:val="ru-RU" w:eastAsia="ru-RU"/>
      </w:rPr>
      <w:drawing>
        <wp:inline distT="0" distB="0" distL="0" distR="0" wp14:anchorId="65FA0443" wp14:editId="43827D32">
          <wp:extent cx="1202690" cy="11042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1104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CC7"/>
    <w:multiLevelType w:val="multilevel"/>
    <w:tmpl w:val="6A6C2026"/>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 w15:restartNumberingAfterBreak="0">
    <w:nsid w:val="0846059B"/>
    <w:multiLevelType w:val="hybridMultilevel"/>
    <w:tmpl w:val="8DDC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94027"/>
    <w:multiLevelType w:val="hybridMultilevel"/>
    <w:tmpl w:val="B0D2E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875024"/>
    <w:multiLevelType w:val="multilevel"/>
    <w:tmpl w:val="5D2E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812AB"/>
    <w:multiLevelType w:val="hybridMultilevel"/>
    <w:tmpl w:val="EA96081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DAE217D"/>
    <w:multiLevelType w:val="hybridMultilevel"/>
    <w:tmpl w:val="4CFE1642"/>
    <w:lvl w:ilvl="0" w:tplc="66A42EC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6E2DC6"/>
    <w:multiLevelType w:val="multilevel"/>
    <w:tmpl w:val="F2DCA98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7B135A3"/>
    <w:multiLevelType w:val="hybridMultilevel"/>
    <w:tmpl w:val="F37A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42C71"/>
    <w:multiLevelType w:val="hybridMultilevel"/>
    <w:tmpl w:val="1318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A716C"/>
    <w:multiLevelType w:val="hybridMultilevel"/>
    <w:tmpl w:val="35A8D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768D6"/>
    <w:multiLevelType w:val="hybridMultilevel"/>
    <w:tmpl w:val="06EE51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5F223944">
      <w:start w:val="1"/>
      <w:numFmt w:val="decimal"/>
      <w:lvlText w:val="%4."/>
      <w:lvlJc w:val="left"/>
      <w:pPr>
        <w:ind w:left="502"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514E0"/>
    <w:multiLevelType w:val="hybridMultilevel"/>
    <w:tmpl w:val="147089FE"/>
    <w:lvl w:ilvl="0" w:tplc="1FCE77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80C2B"/>
    <w:multiLevelType w:val="hybridMultilevel"/>
    <w:tmpl w:val="5C5C91C0"/>
    <w:lvl w:ilvl="0" w:tplc="1A82375A">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45295F"/>
    <w:multiLevelType w:val="hybridMultilevel"/>
    <w:tmpl w:val="C06CA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A74C6"/>
    <w:multiLevelType w:val="hybridMultilevel"/>
    <w:tmpl w:val="AE2C6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5"/>
  </w:num>
  <w:num w:numId="5">
    <w:abstractNumId w:val="12"/>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
  </w:num>
  <w:num w:numId="11">
    <w:abstractNumId w:val="10"/>
  </w:num>
  <w:num w:numId="12">
    <w:abstractNumId w:val="11"/>
  </w:num>
  <w:num w:numId="13">
    <w:abstractNumId w:val="13"/>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2C"/>
    <w:rsid w:val="000354B0"/>
    <w:rsid w:val="000F3095"/>
    <w:rsid w:val="000F392E"/>
    <w:rsid w:val="001068E4"/>
    <w:rsid w:val="001166C4"/>
    <w:rsid w:val="00125057"/>
    <w:rsid w:val="001741E7"/>
    <w:rsid w:val="001E13B6"/>
    <w:rsid w:val="00207161"/>
    <w:rsid w:val="00207F89"/>
    <w:rsid w:val="00235C78"/>
    <w:rsid w:val="002712F2"/>
    <w:rsid w:val="00292C21"/>
    <w:rsid w:val="002C3DE2"/>
    <w:rsid w:val="00301D5C"/>
    <w:rsid w:val="0031209F"/>
    <w:rsid w:val="00316F15"/>
    <w:rsid w:val="003470D9"/>
    <w:rsid w:val="0035502C"/>
    <w:rsid w:val="00380F43"/>
    <w:rsid w:val="00383280"/>
    <w:rsid w:val="00390DBF"/>
    <w:rsid w:val="003B47AA"/>
    <w:rsid w:val="003B5765"/>
    <w:rsid w:val="003D3672"/>
    <w:rsid w:val="004158CC"/>
    <w:rsid w:val="004205AB"/>
    <w:rsid w:val="004208A1"/>
    <w:rsid w:val="00427FD4"/>
    <w:rsid w:val="0046375A"/>
    <w:rsid w:val="00474689"/>
    <w:rsid w:val="004A067C"/>
    <w:rsid w:val="004B0543"/>
    <w:rsid w:val="004E1043"/>
    <w:rsid w:val="0050101B"/>
    <w:rsid w:val="00515379"/>
    <w:rsid w:val="0055032D"/>
    <w:rsid w:val="00556AE3"/>
    <w:rsid w:val="0058180F"/>
    <w:rsid w:val="0059464D"/>
    <w:rsid w:val="005D5913"/>
    <w:rsid w:val="00617DE5"/>
    <w:rsid w:val="006236C6"/>
    <w:rsid w:val="00682FAB"/>
    <w:rsid w:val="00694E4A"/>
    <w:rsid w:val="006A33C9"/>
    <w:rsid w:val="006E66E5"/>
    <w:rsid w:val="006F26C9"/>
    <w:rsid w:val="00715AF6"/>
    <w:rsid w:val="00725A58"/>
    <w:rsid w:val="007B1096"/>
    <w:rsid w:val="007D2655"/>
    <w:rsid w:val="007F3575"/>
    <w:rsid w:val="00817EED"/>
    <w:rsid w:val="008626B4"/>
    <w:rsid w:val="008A7C8C"/>
    <w:rsid w:val="008B0298"/>
    <w:rsid w:val="008E1523"/>
    <w:rsid w:val="008E175C"/>
    <w:rsid w:val="008E5204"/>
    <w:rsid w:val="008F3C51"/>
    <w:rsid w:val="0091413F"/>
    <w:rsid w:val="00925A95"/>
    <w:rsid w:val="009908B4"/>
    <w:rsid w:val="009E7CBC"/>
    <w:rsid w:val="00A335F6"/>
    <w:rsid w:val="00A55FEF"/>
    <w:rsid w:val="00A675C8"/>
    <w:rsid w:val="00A73542"/>
    <w:rsid w:val="00AB6D76"/>
    <w:rsid w:val="00AE57EC"/>
    <w:rsid w:val="00AF64C4"/>
    <w:rsid w:val="00B3202E"/>
    <w:rsid w:val="00B34A1F"/>
    <w:rsid w:val="00B34D84"/>
    <w:rsid w:val="00B82BE8"/>
    <w:rsid w:val="00BD43BF"/>
    <w:rsid w:val="00BE70AB"/>
    <w:rsid w:val="00C026C9"/>
    <w:rsid w:val="00C11A80"/>
    <w:rsid w:val="00C2752B"/>
    <w:rsid w:val="00C468EB"/>
    <w:rsid w:val="00C82DA5"/>
    <w:rsid w:val="00C86D8B"/>
    <w:rsid w:val="00CA5E2C"/>
    <w:rsid w:val="00CC1803"/>
    <w:rsid w:val="00CC51B4"/>
    <w:rsid w:val="00CD4616"/>
    <w:rsid w:val="00CE5BFF"/>
    <w:rsid w:val="00D02D37"/>
    <w:rsid w:val="00D0372E"/>
    <w:rsid w:val="00D10123"/>
    <w:rsid w:val="00DC6726"/>
    <w:rsid w:val="00DE27B4"/>
    <w:rsid w:val="00DE649F"/>
    <w:rsid w:val="00DF3D4B"/>
    <w:rsid w:val="00E3151C"/>
    <w:rsid w:val="00E55197"/>
    <w:rsid w:val="00EA5959"/>
    <w:rsid w:val="00EC0CCA"/>
    <w:rsid w:val="00ED0CBE"/>
    <w:rsid w:val="00ED1D4F"/>
    <w:rsid w:val="00EF3D17"/>
    <w:rsid w:val="00F0057F"/>
    <w:rsid w:val="00F05399"/>
    <w:rsid w:val="00F336D6"/>
    <w:rsid w:val="00F368F1"/>
    <w:rsid w:val="00F559AB"/>
    <w:rsid w:val="00F86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14FB"/>
  <w15:chartTrackingRefBased/>
  <w15:docId w15:val="{8D6E6A6F-65C9-41D3-9FD7-AF008070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C6"/>
    <w:rPr>
      <w:rFonts w:ascii="Calibri" w:eastAsia="Calibri" w:hAnsi="Calibri" w:cs="Times New Roman"/>
    </w:rPr>
  </w:style>
  <w:style w:type="paragraph" w:styleId="Heading1">
    <w:name w:val="heading 1"/>
    <w:basedOn w:val="Normal"/>
    <w:next w:val="Normal"/>
    <w:link w:val="Heading1Char"/>
    <w:uiPriority w:val="9"/>
    <w:qFormat/>
    <w:rsid w:val="006236C6"/>
    <w:pPr>
      <w:keepNext/>
      <w:keepLines/>
      <w:spacing w:before="320" w:after="0" w:line="240" w:lineRule="auto"/>
      <w:outlineLvl w:val="0"/>
    </w:pPr>
    <w:rPr>
      <w:rFonts w:ascii="Cambria" w:eastAsia="Times New Roman" w:hAnsi="Cambria"/>
      <w:color w:val="6D1D6A"/>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C6"/>
    <w:rPr>
      <w:rFonts w:ascii="Cambria" w:eastAsia="Times New Roman" w:hAnsi="Cambria" w:cs="Times New Roman"/>
      <w:color w:val="6D1D6A"/>
      <w:sz w:val="32"/>
      <w:szCs w:val="32"/>
      <w:lang w:val="ru-RU"/>
    </w:rPr>
  </w:style>
  <w:style w:type="paragraph" w:styleId="Header">
    <w:name w:val="header"/>
    <w:basedOn w:val="Normal"/>
    <w:link w:val="HeaderChar"/>
    <w:uiPriority w:val="99"/>
    <w:unhideWhenUsed/>
    <w:rsid w:val="00623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6C6"/>
    <w:rPr>
      <w:rFonts w:ascii="Calibri" w:eastAsia="Calibri" w:hAnsi="Calibri" w:cs="Times New Roman"/>
    </w:rPr>
  </w:style>
  <w:style w:type="paragraph" w:styleId="ListParagraph">
    <w:name w:val="List Paragraph"/>
    <w:basedOn w:val="Normal"/>
    <w:uiPriority w:val="34"/>
    <w:qFormat/>
    <w:rsid w:val="006236C6"/>
    <w:pPr>
      <w:ind w:left="720"/>
      <w:contextualSpacing/>
    </w:pPr>
  </w:style>
  <w:style w:type="paragraph" w:styleId="NoSpacing">
    <w:name w:val="No Spacing"/>
    <w:uiPriority w:val="1"/>
    <w:qFormat/>
    <w:rsid w:val="006236C6"/>
    <w:pPr>
      <w:spacing w:after="0" w:line="240" w:lineRule="auto"/>
    </w:pPr>
    <w:rPr>
      <w:rFonts w:ascii="Calibri" w:eastAsia="Calibri" w:hAnsi="Calibri" w:cs="Times New Roman"/>
    </w:rPr>
  </w:style>
  <w:style w:type="paragraph" w:styleId="NormalWeb">
    <w:name w:val="Normal (Web)"/>
    <w:basedOn w:val="Normal"/>
    <w:uiPriority w:val="99"/>
    <w:unhideWhenUsed/>
    <w:rsid w:val="000F309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ED0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CB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D0CBE"/>
    <w:rPr>
      <w:sz w:val="16"/>
      <w:szCs w:val="16"/>
    </w:rPr>
  </w:style>
  <w:style w:type="paragraph" w:styleId="CommentText">
    <w:name w:val="annotation text"/>
    <w:basedOn w:val="Normal"/>
    <w:link w:val="CommentTextChar"/>
    <w:uiPriority w:val="99"/>
    <w:semiHidden/>
    <w:unhideWhenUsed/>
    <w:rsid w:val="00ED0CBE"/>
    <w:pPr>
      <w:spacing w:line="240" w:lineRule="auto"/>
    </w:pPr>
    <w:rPr>
      <w:sz w:val="20"/>
      <w:szCs w:val="20"/>
    </w:rPr>
  </w:style>
  <w:style w:type="character" w:customStyle="1" w:styleId="CommentTextChar">
    <w:name w:val="Comment Text Char"/>
    <w:basedOn w:val="DefaultParagraphFont"/>
    <w:link w:val="CommentText"/>
    <w:uiPriority w:val="99"/>
    <w:semiHidden/>
    <w:rsid w:val="00ED0C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0CBE"/>
    <w:rPr>
      <w:b/>
      <w:bCs/>
    </w:rPr>
  </w:style>
  <w:style w:type="character" w:customStyle="1" w:styleId="CommentSubjectChar">
    <w:name w:val="Comment Subject Char"/>
    <w:basedOn w:val="CommentTextChar"/>
    <w:link w:val="CommentSubject"/>
    <w:uiPriority w:val="99"/>
    <w:semiHidden/>
    <w:rsid w:val="00ED0CBE"/>
    <w:rPr>
      <w:rFonts w:ascii="Calibri" w:eastAsia="Calibri" w:hAnsi="Calibri" w:cs="Times New Roman"/>
      <w:b/>
      <w:bCs/>
      <w:sz w:val="20"/>
      <w:szCs w:val="20"/>
    </w:rPr>
  </w:style>
  <w:style w:type="paragraph" w:styleId="Revision">
    <w:name w:val="Revision"/>
    <w:hidden/>
    <w:uiPriority w:val="99"/>
    <w:semiHidden/>
    <w:rsid w:val="00556AE3"/>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C8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D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0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Zarkua</dc:creator>
  <cp:keywords/>
  <dc:description/>
  <cp:lastModifiedBy>AD6Tserovani3</cp:lastModifiedBy>
  <cp:revision>7</cp:revision>
  <dcterms:created xsi:type="dcterms:W3CDTF">2024-02-05T07:52:00Z</dcterms:created>
  <dcterms:modified xsi:type="dcterms:W3CDTF">2024-06-15T09:03:00Z</dcterms:modified>
</cp:coreProperties>
</file>